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97F1C" w14:textId="77777777" w:rsidR="00C9345B" w:rsidRPr="00BA6F39" w:rsidRDefault="00C9345B" w:rsidP="00CD4149">
      <w:pPr>
        <w:spacing w:line="480" w:lineRule="auto"/>
        <w:jc w:val="center"/>
        <w:rPr>
          <w:rFonts w:ascii="Times New Roman" w:hAnsi="Times New Roman"/>
          <w:szCs w:val="24"/>
        </w:rPr>
      </w:pPr>
    </w:p>
    <w:p w14:paraId="6C1E1755" w14:textId="77777777" w:rsidR="00C9345B" w:rsidRPr="00BA6F39" w:rsidRDefault="00C9345B" w:rsidP="00CD4149">
      <w:pPr>
        <w:spacing w:line="480" w:lineRule="auto"/>
        <w:jc w:val="center"/>
        <w:rPr>
          <w:rFonts w:ascii="Times New Roman" w:hAnsi="Times New Roman"/>
          <w:szCs w:val="24"/>
        </w:rPr>
      </w:pPr>
    </w:p>
    <w:p w14:paraId="597200A1" w14:textId="77777777" w:rsidR="00C9345B" w:rsidRPr="00BA6F39" w:rsidRDefault="00C9345B" w:rsidP="00CD4149">
      <w:pPr>
        <w:spacing w:line="480" w:lineRule="auto"/>
        <w:jc w:val="center"/>
        <w:rPr>
          <w:rFonts w:ascii="Times New Roman" w:hAnsi="Times New Roman"/>
          <w:szCs w:val="24"/>
        </w:rPr>
      </w:pPr>
    </w:p>
    <w:p w14:paraId="058EF7EF" w14:textId="77777777" w:rsidR="00C9345B" w:rsidRPr="00BA6F39" w:rsidRDefault="00C9345B" w:rsidP="00CD4149">
      <w:pPr>
        <w:spacing w:line="480" w:lineRule="auto"/>
        <w:jc w:val="center"/>
        <w:rPr>
          <w:rFonts w:ascii="Times New Roman" w:hAnsi="Times New Roman"/>
          <w:szCs w:val="24"/>
        </w:rPr>
      </w:pPr>
    </w:p>
    <w:p w14:paraId="58CA3E53" w14:textId="77777777" w:rsidR="00C9345B" w:rsidRPr="00BA6F39" w:rsidRDefault="00C9345B" w:rsidP="00CD4149">
      <w:pPr>
        <w:spacing w:line="480" w:lineRule="auto"/>
        <w:jc w:val="center"/>
        <w:rPr>
          <w:rFonts w:ascii="Times New Roman" w:hAnsi="Times New Roman"/>
          <w:szCs w:val="24"/>
        </w:rPr>
      </w:pPr>
    </w:p>
    <w:p w14:paraId="61C5E053" w14:textId="77777777" w:rsidR="00C9345B" w:rsidRPr="00BA6F39" w:rsidRDefault="00C9345B" w:rsidP="00CD4149">
      <w:pPr>
        <w:spacing w:line="480" w:lineRule="auto"/>
        <w:jc w:val="center"/>
        <w:rPr>
          <w:rFonts w:ascii="Times New Roman" w:hAnsi="Times New Roman"/>
          <w:szCs w:val="24"/>
        </w:rPr>
      </w:pPr>
    </w:p>
    <w:p w14:paraId="7F3BB8C0" w14:textId="77777777" w:rsidR="00C9345B" w:rsidRPr="00BA6F39" w:rsidRDefault="00C9345B" w:rsidP="00CD4149">
      <w:pPr>
        <w:spacing w:line="480" w:lineRule="auto"/>
        <w:jc w:val="center"/>
        <w:rPr>
          <w:rFonts w:ascii="Times New Roman" w:hAnsi="Times New Roman"/>
          <w:szCs w:val="24"/>
        </w:rPr>
      </w:pPr>
    </w:p>
    <w:p w14:paraId="312B8D78" w14:textId="77777777" w:rsidR="00C9345B" w:rsidRPr="00BA6F39" w:rsidRDefault="00C9345B" w:rsidP="00CD4149">
      <w:pPr>
        <w:spacing w:line="480" w:lineRule="auto"/>
        <w:jc w:val="center"/>
        <w:rPr>
          <w:rFonts w:ascii="Times New Roman" w:hAnsi="Times New Roman"/>
          <w:szCs w:val="24"/>
        </w:rPr>
      </w:pPr>
    </w:p>
    <w:p w14:paraId="6EDF07D6" w14:textId="715FD598" w:rsidR="0012314B" w:rsidRPr="00BA6F39" w:rsidRDefault="00DB49F7" w:rsidP="00CD4149">
      <w:pPr>
        <w:spacing w:line="480" w:lineRule="auto"/>
        <w:jc w:val="center"/>
        <w:rPr>
          <w:rFonts w:ascii="Times New Roman" w:hAnsi="Times New Roman"/>
          <w:b/>
          <w:szCs w:val="24"/>
        </w:rPr>
      </w:pPr>
      <w:r>
        <w:rPr>
          <w:rFonts w:ascii="Times New Roman" w:hAnsi="Times New Roman"/>
          <w:b/>
          <w:szCs w:val="24"/>
        </w:rPr>
        <w:t>Problem Statement and Research Questions</w:t>
      </w:r>
    </w:p>
    <w:p w14:paraId="64E4954F" w14:textId="77777777" w:rsidR="0028443F" w:rsidRPr="00BA6F39" w:rsidRDefault="0028443F" w:rsidP="00CD4149">
      <w:pPr>
        <w:spacing w:line="480" w:lineRule="auto"/>
        <w:jc w:val="center"/>
        <w:rPr>
          <w:rFonts w:ascii="Times New Roman" w:hAnsi="Times New Roman"/>
          <w:b/>
          <w:szCs w:val="24"/>
        </w:rPr>
      </w:pPr>
    </w:p>
    <w:p w14:paraId="3040D2BD" w14:textId="77777777" w:rsidR="0028443F" w:rsidRDefault="0028443F" w:rsidP="00CD4149">
      <w:pPr>
        <w:spacing w:line="480" w:lineRule="auto"/>
        <w:jc w:val="center"/>
        <w:rPr>
          <w:rFonts w:ascii="Times New Roman" w:hAnsi="Times New Roman"/>
          <w:szCs w:val="24"/>
        </w:rPr>
      </w:pPr>
      <w:r>
        <w:rPr>
          <w:rFonts w:ascii="Times New Roman" w:hAnsi="Times New Roman"/>
          <w:szCs w:val="24"/>
        </w:rPr>
        <w:t>Lisa Peredia</w:t>
      </w:r>
    </w:p>
    <w:p w14:paraId="41E16ABC" w14:textId="2DBE9267" w:rsidR="0028443F" w:rsidRDefault="0028443F" w:rsidP="00CD4149">
      <w:pPr>
        <w:spacing w:line="480" w:lineRule="auto"/>
        <w:jc w:val="center"/>
        <w:rPr>
          <w:rFonts w:ascii="Times New Roman" w:hAnsi="Times New Roman"/>
          <w:szCs w:val="24"/>
        </w:rPr>
      </w:pPr>
      <w:r>
        <w:rPr>
          <w:rFonts w:ascii="Times New Roman" w:hAnsi="Times New Roman"/>
          <w:szCs w:val="24"/>
        </w:rPr>
        <w:t xml:space="preserve">College of </w:t>
      </w:r>
      <w:r w:rsidR="00DB49F7">
        <w:rPr>
          <w:rFonts w:ascii="Times New Roman" w:hAnsi="Times New Roman"/>
          <w:szCs w:val="24"/>
        </w:rPr>
        <w:t>Humanities and Social Sciences</w:t>
      </w:r>
      <w:r>
        <w:rPr>
          <w:rFonts w:ascii="Times New Roman" w:hAnsi="Times New Roman"/>
          <w:szCs w:val="24"/>
        </w:rPr>
        <w:t>, Grand Canyon University</w:t>
      </w:r>
    </w:p>
    <w:p w14:paraId="7FC89279" w14:textId="4BFBF8FE" w:rsidR="0028443F" w:rsidRPr="00BA6F39" w:rsidRDefault="00DB49F7" w:rsidP="00CD4149">
      <w:pPr>
        <w:spacing w:line="480" w:lineRule="auto"/>
        <w:jc w:val="center"/>
        <w:rPr>
          <w:rFonts w:ascii="Times New Roman" w:hAnsi="Times New Roman"/>
          <w:szCs w:val="24"/>
        </w:rPr>
      </w:pPr>
      <w:r>
        <w:rPr>
          <w:rFonts w:ascii="Times New Roman" w:hAnsi="Times New Roman"/>
          <w:szCs w:val="24"/>
        </w:rPr>
        <w:t>PCE-801-O500: Ethics, Laws, and Multicultural Issues</w:t>
      </w:r>
    </w:p>
    <w:p w14:paraId="4CA8268A" w14:textId="6CF03737" w:rsidR="0028443F" w:rsidRPr="00BA6F39" w:rsidRDefault="0028443F" w:rsidP="00CD4149">
      <w:pPr>
        <w:spacing w:line="480" w:lineRule="auto"/>
        <w:jc w:val="center"/>
        <w:rPr>
          <w:rFonts w:ascii="Times New Roman" w:hAnsi="Times New Roman"/>
          <w:szCs w:val="24"/>
        </w:rPr>
      </w:pPr>
      <w:r>
        <w:rPr>
          <w:rFonts w:ascii="Times New Roman" w:hAnsi="Times New Roman"/>
          <w:szCs w:val="24"/>
        </w:rPr>
        <w:t xml:space="preserve">Dr. </w:t>
      </w:r>
      <w:r w:rsidR="00DB49F7">
        <w:rPr>
          <w:rFonts w:ascii="Times New Roman" w:hAnsi="Times New Roman"/>
          <w:szCs w:val="24"/>
        </w:rPr>
        <w:t>Renee Starr</w:t>
      </w:r>
    </w:p>
    <w:p w14:paraId="3B1669BE" w14:textId="1BD3D8B0" w:rsidR="00C9345B" w:rsidRPr="00BA6F39" w:rsidRDefault="00DB49F7" w:rsidP="00CD4149">
      <w:pPr>
        <w:spacing w:line="480" w:lineRule="auto"/>
        <w:jc w:val="center"/>
        <w:rPr>
          <w:rFonts w:ascii="Times New Roman" w:hAnsi="Times New Roman"/>
          <w:szCs w:val="24"/>
        </w:rPr>
      </w:pPr>
      <w:r>
        <w:rPr>
          <w:rFonts w:ascii="Times New Roman" w:hAnsi="Times New Roman"/>
          <w:szCs w:val="24"/>
        </w:rPr>
        <w:t>October 12, 2023</w:t>
      </w:r>
      <w:r w:rsidR="005A0EBF" w:rsidRPr="00BA6F39">
        <w:rPr>
          <w:rFonts w:ascii="Times New Roman" w:hAnsi="Times New Roman"/>
          <w:szCs w:val="24"/>
        </w:rPr>
        <w:br/>
      </w:r>
      <w:r w:rsidR="00C9345B" w:rsidRPr="00BA6F39">
        <w:rPr>
          <w:rFonts w:ascii="Times New Roman" w:hAnsi="Times New Roman"/>
          <w:szCs w:val="24"/>
        </w:rPr>
        <w:br/>
      </w:r>
    </w:p>
    <w:p w14:paraId="609FE04B" w14:textId="11533B8F" w:rsidR="0076129D" w:rsidRPr="00BA6F39" w:rsidRDefault="00C9345B" w:rsidP="00CD4149">
      <w:pPr>
        <w:spacing w:line="480" w:lineRule="auto"/>
        <w:jc w:val="center"/>
        <w:rPr>
          <w:rFonts w:ascii="Times New Roman" w:hAnsi="Times New Roman"/>
          <w:szCs w:val="24"/>
        </w:rPr>
      </w:pPr>
      <w:r w:rsidRPr="00BA6F39">
        <w:rPr>
          <w:rFonts w:ascii="Times New Roman" w:hAnsi="Times New Roman"/>
          <w:szCs w:val="24"/>
        </w:rPr>
        <w:br w:type="page"/>
      </w:r>
    </w:p>
    <w:p w14:paraId="3FDDD945" w14:textId="274ED0BE" w:rsidR="001D2DBB" w:rsidRDefault="00DB49F7" w:rsidP="00DB49F7">
      <w:pPr>
        <w:pStyle w:val="ListParagraph"/>
        <w:tabs>
          <w:tab w:val="left" w:pos="540"/>
        </w:tabs>
        <w:spacing w:after="0" w:line="480" w:lineRule="auto"/>
        <w:ind w:left="0"/>
        <w:jc w:val="center"/>
        <w:rPr>
          <w:rFonts w:ascii="Times New Roman" w:hAnsi="Times New Roman"/>
          <w:b/>
          <w:sz w:val="24"/>
          <w:szCs w:val="24"/>
        </w:rPr>
      </w:pPr>
      <w:r w:rsidRPr="00DB49F7">
        <w:rPr>
          <w:rFonts w:ascii="Times New Roman" w:hAnsi="Times New Roman"/>
          <w:b/>
          <w:sz w:val="24"/>
          <w:szCs w:val="24"/>
        </w:rPr>
        <w:lastRenderedPageBreak/>
        <w:t>Problem Statement and Research Questions</w:t>
      </w:r>
    </w:p>
    <w:p w14:paraId="0002E45A" w14:textId="0C3A2EC5" w:rsidR="00413FFD" w:rsidRDefault="00413FFD" w:rsidP="00413FFD">
      <w:pPr>
        <w:spacing w:line="480" w:lineRule="auto"/>
        <w:ind w:firstLine="720"/>
        <w:contextualSpacing/>
        <w:rPr>
          <w:rFonts w:ascii="Times New Roman" w:hAnsi="Times New Roman"/>
          <w:bCs/>
          <w:szCs w:val="24"/>
        </w:rPr>
      </w:pPr>
      <w:r>
        <w:rPr>
          <w:rFonts w:ascii="Times New Roman" w:hAnsi="Times New Roman"/>
          <w:bCs/>
          <w:szCs w:val="24"/>
        </w:rPr>
        <w:t xml:space="preserve">After reviewing literature from scholarly and peer-reviewed sources within the past five years, the focus of research on faith integration into clinical supervision necessitates </w:t>
      </w:r>
      <w:r w:rsidR="00DC401B">
        <w:rPr>
          <w:rFonts w:ascii="Times New Roman" w:hAnsi="Times New Roman"/>
          <w:bCs/>
          <w:szCs w:val="24"/>
        </w:rPr>
        <w:t>ongoing</w:t>
      </w:r>
      <w:r>
        <w:rPr>
          <w:rFonts w:ascii="Times New Roman" w:hAnsi="Times New Roman"/>
          <w:bCs/>
          <w:szCs w:val="24"/>
        </w:rPr>
        <w:t xml:space="preserve"> research. </w:t>
      </w:r>
      <w:r>
        <w:rPr>
          <w:rFonts w:ascii="Times New Roman" w:hAnsi="Times New Roman"/>
          <w:szCs w:val="24"/>
        </w:rPr>
        <w:t xml:space="preserve">While literature indicates faith integration is needed in the clinical supervision of new trainees or associate therapists, it is unknown if any </w:t>
      </w:r>
      <w:r w:rsidR="00CF5F9B">
        <w:rPr>
          <w:rFonts w:ascii="Times New Roman" w:hAnsi="Times New Roman"/>
          <w:szCs w:val="24"/>
        </w:rPr>
        <w:t xml:space="preserve">specific </w:t>
      </w:r>
      <w:r>
        <w:rPr>
          <w:rFonts w:ascii="Times New Roman" w:hAnsi="Times New Roman"/>
          <w:szCs w:val="24"/>
        </w:rPr>
        <w:t xml:space="preserve">assessment </w:t>
      </w:r>
      <w:r w:rsidR="00CF5F9B">
        <w:rPr>
          <w:rFonts w:ascii="Times New Roman" w:hAnsi="Times New Roman"/>
          <w:szCs w:val="24"/>
        </w:rPr>
        <w:t xml:space="preserve">or framework </w:t>
      </w:r>
      <w:r>
        <w:rPr>
          <w:rFonts w:ascii="Times New Roman" w:hAnsi="Times New Roman"/>
          <w:szCs w:val="24"/>
        </w:rPr>
        <w:t xml:space="preserve">offers the impact of faith integration into clinical supervision and </w:t>
      </w:r>
      <w:r w:rsidR="00CF5F9B">
        <w:rPr>
          <w:rFonts w:ascii="Times New Roman" w:hAnsi="Times New Roman"/>
          <w:szCs w:val="24"/>
        </w:rPr>
        <w:t>client treatment progress</w:t>
      </w:r>
      <w:r>
        <w:rPr>
          <w:rFonts w:ascii="Times New Roman" w:hAnsi="Times New Roman"/>
          <w:szCs w:val="24"/>
        </w:rPr>
        <w:t xml:space="preserve">. </w:t>
      </w:r>
      <w:r>
        <w:rPr>
          <w:rFonts w:ascii="Times New Roman" w:hAnsi="Times New Roman"/>
          <w:szCs w:val="24"/>
        </w:rPr>
        <w:t>Further research is needed to clarify definitive details of the dissertation proposal</w:t>
      </w:r>
      <w:r w:rsidR="00196D05">
        <w:rPr>
          <w:rFonts w:ascii="Times New Roman" w:hAnsi="Times New Roman"/>
          <w:szCs w:val="24"/>
        </w:rPr>
        <w:t>,</w:t>
      </w:r>
      <w:r>
        <w:rPr>
          <w:rFonts w:ascii="Times New Roman" w:hAnsi="Times New Roman"/>
          <w:szCs w:val="24"/>
        </w:rPr>
        <w:t xml:space="preserve"> but focusing on the impact of faith integration within clinical supervision as it impacts the client's healing and progress would be the long-term goal. Currently, the focus </w:t>
      </w:r>
      <w:r w:rsidR="00196D05">
        <w:rPr>
          <w:rFonts w:ascii="Times New Roman" w:hAnsi="Times New Roman"/>
          <w:szCs w:val="24"/>
        </w:rPr>
        <w:t>is on faith integration in clinical supervision to identify</w:t>
      </w:r>
      <w:r>
        <w:rPr>
          <w:rFonts w:ascii="Times New Roman" w:hAnsi="Times New Roman"/>
          <w:szCs w:val="24"/>
        </w:rPr>
        <w:t xml:space="preserve"> the impact of clinical training for </w:t>
      </w:r>
      <w:r w:rsidR="00DC401B">
        <w:rPr>
          <w:rFonts w:ascii="Times New Roman" w:hAnsi="Times New Roman"/>
          <w:szCs w:val="24"/>
        </w:rPr>
        <w:t xml:space="preserve">clinical </w:t>
      </w:r>
      <w:r>
        <w:rPr>
          <w:rFonts w:ascii="Times New Roman" w:hAnsi="Times New Roman"/>
          <w:szCs w:val="24"/>
        </w:rPr>
        <w:t>supervisees</w:t>
      </w:r>
      <w:r w:rsidR="00DC401B">
        <w:rPr>
          <w:rFonts w:ascii="Times New Roman" w:hAnsi="Times New Roman"/>
          <w:szCs w:val="24"/>
        </w:rPr>
        <w:t xml:space="preserve"> (marriage and family therapist trainees and associates)</w:t>
      </w:r>
      <w:r>
        <w:rPr>
          <w:rFonts w:ascii="Times New Roman" w:hAnsi="Times New Roman"/>
          <w:szCs w:val="24"/>
        </w:rPr>
        <w:t xml:space="preserve"> and effectiveness in building clinical skills for treatment </w:t>
      </w:r>
      <w:r w:rsidR="002E6DA8">
        <w:rPr>
          <w:rFonts w:ascii="Times New Roman" w:hAnsi="Times New Roman"/>
          <w:szCs w:val="24"/>
        </w:rPr>
        <w:t xml:space="preserve">and reducing burnout </w:t>
      </w:r>
      <w:r>
        <w:rPr>
          <w:rFonts w:ascii="Times New Roman" w:hAnsi="Times New Roman"/>
          <w:szCs w:val="24"/>
        </w:rPr>
        <w:t>are areas of focus.</w:t>
      </w:r>
    </w:p>
    <w:p w14:paraId="3289A327" w14:textId="12F45642" w:rsidR="00413FFD" w:rsidRPr="00413FFD" w:rsidRDefault="00413FFD" w:rsidP="00413FFD">
      <w:pPr>
        <w:pStyle w:val="ListParagraph"/>
        <w:tabs>
          <w:tab w:val="left" w:pos="540"/>
        </w:tabs>
        <w:spacing w:after="0" w:line="480" w:lineRule="auto"/>
        <w:ind w:left="0"/>
        <w:jc w:val="center"/>
        <w:rPr>
          <w:rFonts w:ascii="Times New Roman" w:hAnsi="Times New Roman"/>
          <w:b/>
          <w:sz w:val="24"/>
          <w:szCs w:val="24"/>
        </w:rPr>
      </w:pPr>
      <w:r w:rsidRPr="00413FFD">
        <w:rPr>
          <w:rFonts w:ascii="Times New Roman" w:hAnsi="Times New Roman"/>
          <w:b/>
          <w:sz w:val="24"/>
          <w:szCs w:val="24"/>
        </w:rPr>
        <w:t>Context of Problem</w:t>
      </w:r>
    </w:p>
    <w:p w14:paraId="67B9A1D9" w14:textId="2F20E2AE" w:rsidR="00DB49F7" w:rsidRDefault="00413FFD" w:rsidP="00CD4149">
      <w:pPr>
        <w:pStyle w:val="ListParagraph"/>
        <w:tabs>
          <w:tab w:val="left" w:pos="540"/>
        </w:tabs>
        <w:spacing w:after="0" w:line="480" w:lineRule="auto"/>
        <w:ind w:left="0"/>
        <w:rPr>
          <w:rFonts w:ascii="Times New Roman" w:hAnsi="Times New Roman"/>
          <w:sz w:val="24"/>
          <w:szCs w:val="24"/>
        </w:rPr>
      </w:pPr>
      <w:r>
        <w:rPr>
          <w:rFonts w:ascii="Times New Roman" w:hAnsi="Times New Roman"/>
          <w:bCs/>
          <w:sz w:val="24"/>
          <w:szCs w:val="24"/>
        </w:rPr>
        <w:tab/>
      </w:r>
      <w:r w:rsidR="00DE18FB">
        <w:rPr>
          <w:rFonts w:ascii="Times New Roman" w:hAnsi="Times New Roman"/>
          <w:bCs/>
          <w:sz w:val="24"/>
          <w:szCs w:val="24"/>
        </w:rPr>
        <w:t>When exploring faith integration within clinical supervision, there was not much research at first review</w:t>
      </w:r>
      <w:r>
        <w:rPr>
          <w:rFonts w:ascii="Times New Roman" w:hAnsi="Times New Roman"/>
          <w:bCs/>
          <w:sz w:val="24"/>
          <w:szCs w:val="24"/>
        </w:rPr>
        <w:t>; h</w:t>
      </w:r>
      <w:r w:rsidR="00DE18FB">
        <w:rPr>
          <w:rFonts w:ascii="Times New Roman" w:hAnsi="Times New Roman"/>
          <w:bCs/>
          <w:sz w:val="24"/>
          <w:szCs w:val="24"/>
        </w:rPr>
        <w:t xml:space="preserve">owever, </w:t>
      </w:r>
      <w:r w:rsidR="00196D05">
        <w:rPr>
          <w:rFonts w:ascii="Times New Roman" w:hAnsi="Times New Roman"/>
          <w:bCs/>
          <w:sz w:val="24"/>
          <w:szCs w:val="24"/>
        </w:rPr>
        <w:t>further information became apparent upon deeper exploration</w:t>
      </w:r>
      <w:r>
        <w:rPr>
          <w:rFonts w:ascii="Times New Roman" w:hAnsi="Times New Roman"/>
          <w:bCs/>
          <w:sz w:val="24"/>
          <w:szCs w:val="24"/>
        </w:rPr>
        <w:t xml:space="preserve">. Gutierrez (2018) explored and identified the necessity and increased need for religious and spiritual exploration within counselor education and clinical supervision. </w:t>
      </w:r>
      <w:r w:rsidR="00DC401B">
        <w:rPr>
          <w:rFonts w:ascii="Times New Roman" w:hAnsi="Times New Roman"/>
          <w:bCs/>
          <w:sz w:val="24"/>
          <w:szCs w:val="24"/>
        </w:rPr>
        <w:t xml:space="preserve">Gutierrez (2018) also indicated that data showing that current programs are providing insufficient teaching on religiousness and spirituality within treatment interventions during the counselor education and supervision process. </w:t>
      </w:r>
      <w:r w:rsidR="00DC401B" w:rsidRPr="00DC401B">
        <w:rPr>
          <w:rFonts w:ascii="Times New Roman" w:hAnsi="Times New Roman"/>
          <w:sz w:val="24"/>
          <w:szCs w:val="24"/>
        </w:rPr>
        <w:t>Further education for counselors and clinical supervision for faith integration has negative implications for supervisees in treatment practice.</w:t>
      </w:r>
    </w:p>
    <w:p w14:paraId="045A3643" w14:textId="67C244E3" w:rsidR="00413FFD" w:rsidRDefault="00DC401B" w:rsidP="00CD4149">
      <w:pPr>
        <w:pStyle w:val="ListParagraph"/>
        <w:tabs>
          <w:tab w:val="left" w:pos="540"/>
        </w:tabs>
        <w:spacing w:after="0" w:line="480" w:lineRule="auto"/>
        <w:ind w:left="0"/>
        <w:rPr>
          <w:rFonts w:ascii="Times New Roman" w:eastAsia="Times New Roman" w:hAnsi="Times New Roman"/>
          <w:sz w:val="24"/>
          <w:szCs w:val="24"/>
        </w:rPr>
      </w:pPr>
      <w:r>
        <w:rPr>
          <w:rFonts w:ascii="Times New Roman" w:eastAsia="Times New Roman" w:hAnsi="Times New Roman"/>
          <w:sz w:val="24"/>
          <w:szCs w:val="24"/>
        </w:rPr>
        <w:tab/>
      </w:r>
      <w:r w:rsidRPr="00DC401B">
        <w:rPr>
          <w:rFonts w:ascii="Times New Roman" w:eastAsia="Times New Roman" w:hAnsi="Times New Roman"/>
          <w:sz w:val="24"/>
          <w:szCs w:val="24"/>
        </w:rPr>
        <w:t>Supervisors and clinicians are experiencing negative long-term impacts due to the lack of faith integration in the clinical supervision setting.</w:t>
      </w:r>
      <w:r>
        <w:rPr>
          <w:rFonts w:ascii="Times New Roman" w:eastAsia="Times New Roman" w:hAnsi="Times New Roman"/>
          <w:sz w:val="24"/>
          <w:szCs w:val="24"/>
        </w:rPr>
        <w:t xml:space="preserve"> </w:t>
      </w:r>
      <w:r w:rsidRPr="00DC401B">
        <w:rPr>
          <w:rFonts w:ascii="Times New Roman" w:eastAsia="Times New Roman" w:hAnsi="Times New Roman"/>
          <w:sz w:val="24"/>
          <w:szCs w:val="24"/>
        </w:rPr>
        <w:t xml:space="preserve">Wendell (2022) found that therapists in </w:t>
      </w:r>
      <w:r w:rsidRPr="00DC401B">
        <w:rPr>
          <w:rFonts w:ascii="Times New Roman" w:eastAsia="Times New Roman" w:hAnsi="Times New Roman"/>
          <w:sz w:val="24"/>
          <w:szCs w:val="24"/>
        </w:rPr>
        <w:lastRenderedPageBreak/>
        <w:t>training experience burnout and fatigue</w:t>
      </w:r>
      <w:r w:rsidR="00196D05">
        <w:rPr>
          <w:rFonts w:ascii="Times New Roman" w:eastAsia="Times New Roman" w:hAnsi="Times New Roman"/>
          <w:sz w:val="24"/>
          <w:szCs w:val="24"/>
        </w:rPr>
        <w:t>,</w:t>
      </w:r>
      <w:r w:rsidRPr="00DC401B">
        <w:rPr>
          <w:rFonts w:ascii="Times New Roman" w:eastAsia="Times New Roman" w:hAnsi="Times New Roman"/>
          <w:sz w:val="24"/>
          <w:szCs w:val="24"/>
        </w:rPr>
        <w:t xml:space="preserve"> and </w:t>
      </w:r>
      <w:r w:rsidR="00196D05">
        <w:rPr>
          <w:rFonts w:ascii="Times New Roman" w:eastAsia="Times New Roman" w:hAnsi="Times New Roman"/>
          <w:sz w:val="24"/>
          <w:szCs w:val="24"/>
        </w:rPr>
        <w:t>f</w:t>
      </w:r>
      <w:r w:rsidRPr="00DC401B">
        <w:rPr>
          <w:rFonts w:ascii="Times New Roman" w:eastAsia="Times New Roman" w:hAnsi="Times New Roman"/>
          <w:sz w:val="24"/>
          <w:szCs w:val="24"/>
        </w:rPr>
        <w:t xml:space="preserve">aith integration is crucial in addressing </w:t>
      </w:r>
      <w:r w:rsidR="00CF5F9B">
        <w:rPr>
          <w:rFonts w:ascii="Times New Roman" w:eastAsia="Times New Roman" w:hAnsi="Times New Roman"/>
          <w:sz w:val="24"/>
          <w:szCs w:val="24"/>
        </w:rPr>
        <w:t>their wellness</w:t>
      </w:r>
      <w:r w:rsidRPr="00DC401B">
        <w:rPr>
          <w:rFonts w:ascii="Times New Roman" w:eastAsia="Times New Roman" w:hAnsi="Times New Roman"/>
          <w:sz w:val="24"/>
          <w:szCs w:val="24"/>
        </w:rPr>
        <w:t xml:space="preserve"> during clinical supervision and counselor education. </w:t>
      </w:r>
      <w:r w:rsidR="00CF5F9B">
        <w:rPr>
          <w:rFonts w:ascii="Times New Roman" w:eastAsia="Times New Roman" w:hAnsi="Times New Roman"/>
          <w:sz w:val="24"/>
          <w:szCs w:val="24"/>
        </w:rPr>
        <w:t>Unfortunately, t</w:t>
      </w:r>
      <w:r w:rsidRPr="00DC401B">
        <w:rPr>
          <w:rFonts w:ascii="Times New Roman" w:eastAsia="Times New Roman" w:hAnsi="Times New Roman"/>
          <w:sz w:val="24"/>
          <w:szCs w:val="24"/>
        </w:rPr>
        <w:t>he lack of faith integration perpetuates a lack of cultural awareness and sensitivity, causing discomfort, anxiety, and avoidance of discussions about power and identity</w:t>
      </w:r>
      <w:r>
        <w:rPr>
          <w:rFonts w:ascii="Times New Roman" w:eastAsia="Times New Roman" w:hAnsi="Times New Roman"/>
          <w:sz w:val="24"/>
          <w:szCs w:val="24"/>
        </w:rPr>
        <w:t xml:space="preserve"> (Gutierrez, 2018)</w:t>
      </w:r>
      <w:r w:rsidRPr="00DC401B">
        <w:rPr>
          <w:rFonts w:ascii="Times New Roman" w:eastAsia="Times New Roman" w:hAnsi="Times New Roman"/>
          <w:sz w:val="24"/>
          <w:szCs w:val="24"/>
        </w:rPr>
        <w:t xml:space="preserve">. </w:t>
      </w:r>
      <w:r>
        <w:rPr>
          <w:rFonts w:ascii="Times New Roman" w:eastAsia="Times New Roman" w:hAnsi="Times New Roman"/>
          <w:sz w:val="24"/>
          <w:szCs w:val="24"/>
        </w:rPr>
        <w:t>Ongoing research is needed for r</w:t>
      </w:r>
      <w:r w:rsidRPr="00DC401B">
        <w:rPr>
          <w:rFonts w:ascii="Times New Roman" w:eastAsia="Times New Roman" w:hAnsi="Times New Roman"/>
          <w:sz w:val="24"/>
          <w:szCs w:val="24"/>
        </w:rPr>
        <w:t xml:space="preserve">eliable </w:t>
      </w:r>
      <w:r w:rsidRPr="00DC401B">
        <w:rPr>
          <w:rFonts w:ascii="Times New Roman" w:eastAsia="Times New Roman" w:hAnsi="Times New Roman"/>
          <w:sz w:val="24"/>
          <w:szCs w:val="24"/>
        </w:rPr>
        <w:t xml:space="preserve">assessments </w:t>
      </w:r>
      <w:r>
        <w:rPr>
          <w:rFonts w:ascii="Times New Roman" w:eastAsia="Times New Roman" w:hAnsi="Times New Roman"/>
          <w:sz w:val="24"/>
          <w:szCs w:val="24"/>
        </w:rPr>
        <w:t>that</w:t>
      </w:r>
      <w:r w:rsidRPr="00DC401B">
        <w:rPr>
          <w:rFonts w:ascii="Times New Roman" w:eastAsia="Times New Roman" w:hAnsi="Times New Roman"/>
          <w:sz w:val="24"/>
          <w:szCs w:val="24"/>
        </w:rPr>
        <w:t xml:space="preserve"> can help address this gap in counselor education and clinical supervision.</w:t>
      </w:r>
    </w:p>
    <w:p w14:paraId="227CE2C3" w14:textId="328210E8" w:rsidR="00DC401B" w:rsidRPr="002E6DA8" w:rsidRDefault="002E6DA8" w:rsidP="002E6DA8">
      <w:pPr>
        <w:pStyle w:val="ListParagraph"/>
        <w:tabs>
          <w:tab w:val="left" w:pos="540"/>
        </w:tabs>
        <w:spacing w:after="0" w:line="480" w:lineRule="auto"/>
        <w:ind w:left="0"/>
        <w:jc w:val="center"/>
        <w:rPr>
          <w:rFonts w:ascii="Times New Roman" w:eastAsia="Times New Roman" w:hAnsi="Times New Roman"/>
          <w:b/>
          <w:bCs/>
          <w:sz w:val="24"/>
          <w:szCs w:val="24"/>
        </w:rPr>
      </w:pPr>
      <w:r w:rsidRPr="002E6DA8">
        <w:rPr>
          <w:rFonts w:ascii="Times New Roman" w:eastAsia="Times New Roman" w:hAnsi="Times New Roman"/>
          <w:b/>
          <w:bCs/>
          <w:sz w:val="24"/>
          <w:szCs w:val="24"/>
        </w:rPr>
        <w:t>Research Support</w:t>
      </w:r>
    </w:p>
    <w:p w14:paraId="5D56C832" w14:textId="5D4FED2E" w:rsidR="00EF4438" w:rsidRDefault="002E6DA8" w:rsidP="00CD4149">
      <w:pPr>
        <w:pStyle w:val="ListParagraph"/>
        <w:tabs>
          <w:tab w:val="left" w:pos="540"/>
        </w:tabs>
        <w:spacing w:after="0" w:line="480" w:lineRule="auto"/>
        <w:ind w:left="0"/>
        <w:rPr>
          <w:rFonts w:ascii="Times New Roman" w:hAnsi="Times New Roman"/>
          <w:bCs/>
          <w:sz w:val="24"/>
          <w:szCs w:val="24"/>
        </w:rPr>
      </w:pPr>
      <w:r>
        <w:rPr>
          <w:rFonts w:ascii="Times New Roman" w:hAnsi="Times New Roman"/>
          <w:bCs/>
          <w:sz w:val="24"/>
          <w:szCs w:val="24"/>
        </w:rPr>
        <w:tab/>
      </w:r>
      <w:r w:rsidR="00EF4438">
        <w:rPr>
          <w:rFonts w:ascii="Times New Roman" w:hAnsi="Times New Roman"/>
          <w:bCs/>
          <w:sz w:val="24"/>
          <w:szCs w:val="24"/>
        </w:rPr>
        <w:t xml:space="preserve">Faith integration within clinical supervision </w:t>
      </w:r>
      <w:r w:rsidR="00CF5F9B">
        <w:rPr>
          <w:rFonts w:ascii="Times New Roman" w:hAnsi="Times New Roman"/>
          <w:bCs/>
          <w:sz w:val="24"/>
          <w:szCs w:val="24"/>
        </w:rPr>
        <w:t>has limited research available despite a need</w:t>
      </w:r>
      <w:r w:rsidR="00EF4438">
        <w:rPr>
          <w:rFonts w:ascii="Times New Roman" w:hAnsi="Times New Roman"/>
          <w:bCs/>
          <w:sz w:val="24"/>
          <w:szCs w:val="24"/>
        </w:rPr>
        <w:t>.</w:t>
      </w:r>
      <w:r w:rsidR="00CF5F9B">
        <w:rPr>
          <w:rFonts w:ascii="Times New Roman" w:hAnsi="Times New Roman"/>
          <w:bCs/>
          <w:sz w:val="24"/>
          <w:szCs w:val="24"/>
        </w:rPr>
        <w:t xml:space="preserve"> </w:t>
      </w:r>
      <w:r w:rsidR="00EF4438">
        <w:rPr>
          <w:rFonts w:ascii="Times New Roman" w:hAnsi="Times New Roman"/>
          <w:bCs/>
          <w:sz w:val="24"/>
          <w:szCs w:val="24"/>
        </w:rPr>
        <w:t>Karl et al. (2021) found the need for ongoing research within faith integration and clinical supervision because</w:t>
      </w:r>
      <w:r w:rsidR="00CF5F9B">
        <w:rPr>
          <w:rFonts w:ascii="Times New Roman" w:hAnsi="Times New Roman"/>
          <w:bCs/>
          <w:sz w:val="24"/>
          <w:szCs w:val="24"/>
        </w:rPr>
        <w:t>,</w:t>
      </w:r>
      <w:r w:rsidR="00EF4438">
        <w:rPr>
          <w:rFonts w:ascii="Times New Roman" w:hAnsi="Times New Roman"/>
          <w:bCs/>
          <w:sz w:val="24"/>
          <w:szCs w:val="24"/>
        </w:rPr>
        <w:t xml:space="preserve"> currently, there is little research in this area that has used randomized-controlled trials or quantitative methods to identify treatment manuals, operational definitions, and standardized practices for counselor education and supervision. Klemashevich </w:t>
      </w:r>
      <w:r w:rsidR="00CF5F9B">
        <w:rPr>
          <w:rFonts w:ascii="Times New Roman" w:hAnsi="Times New Roman"/>
          <w:bCs/>
          <w:sz w:val="24"/>
          <w:szCs w:val="24"/>
        </w:rPr>
        <w:t xml:space="preserve">(2021) also </w:t>
      </w:r>
      <w:r w:rsidR="00EF4438">
        <w:rPr>
          <w:rFonts w:ascii="Times New Roman" w:hAnsi="Times New Roman"/>
          <w:bCs/>
          <w:sz w:val="24"/>
          <w:szCs w:val="24"/>
        </w:rPr>
        <w:t xml:space="preserve">shared a comprehensive discussion regarding the </w:t>
      </w:r>
      <w:r w:rsidR="00196D05">
        <w:rPr>
          <w:rFonts w:ascii="Times New Roman" w:hAnsi="Times New Roman"/>
          <w:bCs/>
          <w:sz w:val="24"/>
          <w:szCs w:val="24"/>
        </w:rPr>
        <w:t>necessity</w:t>
      </w:r>
      <w:r w:rsidR="00EF4438">
        <w:rPr>
          <w:rFonts w:ascii="Times New Roman" w:hAnsi="Times New Roman"/>
          <w:bCs/>
          <w:sz w:val="24"/>
          <w:szCs w:val="24"/>
        </w:rPr>
        <w:t xml:space="preserve"> of faith integration within counseling programs that offered </w:t>
      </w:r>
      <w:r w:rsidR="00CF5F9B">
        <w:rPr>
          <w:rFonts w:ascii="Times New Roman" w:hAnsi="Times New Roman"/>
          <w:bCs/>
          <w:sz w:val="24"/>
          <w:szCs w:val="24"/>
        </w:rPr>
        <w:t xml:space="preserve">clinical skills to be expanded to support the treatment of clients through clinical support. </w:t>
      </w:r>
      <w:r w:rsidR="00EF4438">
        <w:rPr>
          <w:rFonts w:ascii="Times New Roman" w:hAnsi="Times New Roman"/>
          <w:bCs/>
          <w:sz w:val="24"/>
          <w:szCs w:val="24"/>
        </w:rPr>
        <w:t xml:space="preserve">Though </w:t>
      </w:r>
      <w:r w:rsidR="00196D05">
        <w:rPr>
          <w:rFonts w:ascii="Times New Roman" w:hAnsi="Times New Roman"/>
          <w:bCs/>
          <w:sz w:val="24"/>
          <w:szCs w:val="24"/>
        </w:rPr>
        <w:t xml:space="preserve">research is lacking within counselor education and supervision for faith integration, research also shows </w:t>
      </w:r>
      <w:r w:rsidR="00CF5F9B">
        <w:rPr>
          <w:rFonts w:ascii="Times New Roman" w:hAnsi="Times New Roman"/>
          <w:bCs/>
          <w:sz w:val="24"/>
          <w:szCs w:val="24"/>
        </w:rPr>
        <w:t xml:space="preserve">the need for faith integration </w:t>
      </w:r>
      <w:r w:rsidR="00196D05">
        <w:rPr>
          <w:rFonts w:ascii="Times New Roman" w:hAnsi="Times New Roman"/>
          <w:bCs/>
          <w:sz w:val="24"/>
          <w:szCs w:val="24"/>
        </w:rPr>
        <w:t xml:space="preserve">and for ongoing research to be conducted. </w:t>
      </w:r>
    </w:p>
    <w:p w14:paraId="24D357CD" w14:textId="625736F8" w:rsidR="002E6DA8" w:rsidRDefault="00EF4438" w:rsidP="00CD4149">
      <w:pPr>
        <w:pStyle w:val="ListParagraph"/>
        <w:tabs>
          <w:tab w:val="left" w:pos="540"/>
        </w:tabs>
        <w:spacing w:after="0" w:line="480" w:lineRule="auto"/>
        <w:ind w:left="0"/>
        <w:rPr>
          <w:rFonts w:ascii="Times New Roman" w:hAnsi="Times New Roman"/>
          <w:bCs/>
          <w:sz w:val="24"/>
          <w:szCs w:val="24"/>
        </w:rPr>
      </w:pPr>
      <w:r>
        <w:rPr>
          <w:rFonts w:ascii="Times New Roman" w:hAnsi="Times New Roman"/>
          <w:bCs/>
          <w:sz w:val="24"/>
          <w:szCs w:val="24"/>
        </w:rPr>
        <w:tab/>
      </w:r>
      <w:r w:rsidR="00CF5F9B">
        <w:rPr>
          <w:rFonts w:ascii="Times New Roman" w:hAnsi="Times New Roman"/>
          <w:bCs/>
          <w:sz w:val="24"/>
          <w:szCs w:val="24"/>
        </w:rPr>
        <w:t>Another benefit of f</w:t>
      </w:r>
      <w:r w:rsidR="002E6DA8">
        <w:rPr>
          <w:rFonts w:ascii="Times New Roman" w:hAnsi="Times New Roman"/>
          <w:bCs/>
          <w:sz w:val="24"/>
          <w:szCs w:val="24"/>
        </w:rPr>
        <w:t>aith integration</w:t>
      </w:r>
      <w:r w:rsidR="00CF5F9B">
        <w:rPr>
          <w:rFonts w:ascii="Times New Roman" w:hAnsi="Times New Roman"/>
          <w:bCs/>
          <w:sz w:val="24"/>
          <w:szCs w:val="24"/>
        </w:rPr>
        <w:t xml:space="preserve"> is building up the supervisees to combat the negative impacts of the therapy they will be exposed to</w:t>
      </w:r>
      <w:r w:rsidR="002E6DA8">
        <w:rPr>
          <w:rFonts w:ascii="Times New Roman" w:hAnsi="Times New Roman"/>
          <w:bCs/>
          <w:sz w:val="24"/>
          <w:szCs w:val="24"/>
        </w:rPr>
        <w:t xml:space="preserve">. Barto (2018) found that the lack of </w:t>
      </w:r>
      <w:r w:rsidR="00CF5F9B">
        <w:rPr>
          <w:rFonts w:ascii="Times New Roman" w:hAnsi="Times New Roman"/>
          <w:bCs/>
          <w:sz w:val="24"/>
          <w:szCs w:val="24"/>
        </w:rPr>
        <w:t xml:space="preserve">faith integration in </w:t>
      </w:r>
      <w:r w:rsidR="002E6DA8">
        <w:rPr>
          <w:rFonts w:ascii="Times New Roman" w:hAnsi="Times New Roman"/>
          <w:bCs/>
          <w:sz w:val="24"/>
          <w:szCs w:val="24"/>
        </w:rPr>
        <w:t>counselor education and su</w:t>
      </w:r>
      <w:r w:rsidR="00CF5F9B">
        <w:rPr>
          <w:rFonts w:ascii="Times New Roman" w:hAnsi="Times New Roman"/>
          <w:bCs/>
          <w:sz w:val="24"/>
          <w:szCs w:val="24"/>
        </w:rPr>
        <w:t xml:space="preserve">pervision </w:t>
      </w:r>
      <w:r w:rsidR="002E6DA8">
        <w:rPr>
          <w:rFonts w:ascii="Times New Roman" w:hAnsi="Times New Roman"/>
          <w:bCs/>
          <w:sz w:val="24"/>
          <w:szCs w:val="24"/>
        </w:rPr>
        <w:t xml:space="preserve">within the development process of clinicians has created a barrier to the treatment they offer, often leading to both the supervisor and supervisee feeling confused. </w:t>
      </w:r>
      <w:r w:rsidR="00196D05">
        <w:rPr>
          <w:rFonts w:ascii="Times New Roman" w:hAnsi="Times New Roman"/>
          <w:bCs/>
          <w:sz w:val="24"/>
          <w:szCs w:val="24"/>
        </w:rPr>
        <w:t xml:space="preserve">Wendell (2022) further </w:t>
      </w:r>
      <w:r w:rsidR="00436281">
        <w:rPr>
          <w:rFonts w:ascii="Times New Roman" w:hAnsi="Times New Roman"/>
          <w:bCs/>
          <w:sz w:val="24"/>
          <w:szCs w:val="24"/>
        </w:rPr>
        <w:t>found that</w:t>
      </w:r>
      <w:r w:rsidR="00196D05">
        <w:rPr>
          <w:rFonts w:ascii="Times New Roman" w:hAnsi="Times New Roman"/>
          <w:bCs/>
          <w:sz w:val="24"/>
          <w:szCs w:val="24"/>
        </w:rPr>
        <w:t xml:space="preserve"> wellness and faith integration</w:t>
      </w:r>
      <w:r w:rsidR="00436281">
        <w:rPr>
          <w:rFonts w:ascii="Times New Roman" w:hAnsi="Times New Roman"/>
          <w:bCs/>
          <w:sz w:val="24"/>
          <w:szCs w:val="24"/>
        </w:rPr>
        <w:t xml:space="preserve"> can </w:t>
      </w:r>
      <w:r w:rsidR="00CF5F9B">
        <w:rPr>
          <w:rFonts w:ascii="Times New Roman" w:hAnsi="Times New Roman"/>
          <w:bCs/>
          <w:sz w:val="24"/>
          <w:szCs w:val="24"/>
        </w:rPr>
        <w:t>successfully combat counselor fatigue and burnout</w:t>
      </w:r>
      <w:r w:rsidR="00D4344F">
        <w:rPr>
          <w:rFonts w:ascii="Times New Roman" w:hAnsi="Times New Roman"/>
          <w:bCs/>
          <w:sz w:val="24"/>
          <w:szCs w:val="24"/>
        </w:rPr>
        <w:t xml:space="preserve">. Gutierrez (2018) found that a lack of faith </w:t>
      </w:r>
      <w:r w:rsidR="00D4344F">
        <w:rPr>
          <w:rFonts w:ascii="Times New Roman" w:hAnsi="Times New Roman"/>
          <w:bCs/>
          <w:sz w:val="24"/>
          <w:szCs w:val="24"/>
        </w:rPr>
        <w:lastRenderedPageBreak/>
        <w:t>integration can lead to a rupture with the clinical supervisor, leaving the supervisee uncomfortable and anxious</w:t>
      </w:r>
      <w:r w:rsidR="00436281">
        <w:rPr>
          <w:rFonts w:ascii="Times New Roman" w:hAnsi="Times New Roman"/>
          <w:bCs/>
          <w:sz w:val="24"/>
          <w:szCs w:val="24"/>
        </w:rPr>
        <w:t>.</w:t>
      </w:r>
      <w:r w:rsidR="00196D05">
        <w:rPr>
          <w:rFonts w:ascii="Times New Roman" w:hAnsi="Times New Roman"/>
          <w:bCs/>
          <w:sz w:val="24"/>
          <w:szCs w:val="24"/>
        </w:rPr>
        <w:t xml:space="preserve"> </w:t>
      </w:r>
      <w:r w:rsidR="00D4344F">
        <w:rPr>
          <w:rFonts w:ascii="Times New Roman" w:hAnsi="Times New Roman"/>
          <w:bCs/>
          <w:sz w:val="24"/>
          <w:szCs w:val="24"/>
        </w:rPr>
        <w:t>The research on faith integration within clinical supervision shows how</w:t>
      </w:r>
      <w:r w:rsidR="00CF5F9B">
        <w:rPr>
          <w:rFonts w:ascii="Times New Roman" w:hAnsi="Times New Roman"/>
          <w:bCs/>
          <w:sz w:val="24"/>
          <w:szCs w:val="24"/>
        </w:rPr>
        <w:t xml:space="preserve"> clinical skills </w:t>
      </w:r>
      <w:r w:rsidR="00D4344F">
        <w:rPr>
          <w:rFonts w:ascii="Times New Roman" w:hAnsi="Times New Roman"/>
          <w:bCs/>
          <w:sz w:val="24"/>
          <w:szCs w:val="24"/>
        </w:rPr>
        <w:t xml:space="preserve">can grow, but it can also improve </w:t>
      </w:r>
      <w:r w:rsidR="00CF5F9B">
        <w:rPr>
          <w:rFonts w:ascii="Times New Roman" w:hAnsi="Times New Roman"/>
          <w:bCs/>
          <w:sz w:val="24"/>
          <w:szCs w:val="24"/>
        </w:rPr>
        <w:t>the overall impact of wellness for the supervisee.</w:t>
      </w:r>
    </w:p>
    <w:p w14:paraId="71E3B1D7" w14:textId="1E1549D9" w:rsidR="002E6DA8" w:rsidRDefault="002E6DA8" w:rsidP="00CD4149">
      <w:pPr>
        <w:pStyle w:val="ListParagraph"/>
        <w:tabs>
          <w:tab w:val="left" w:pos="540"/>
        </w:tabs>
        <w:spacing w:after="0" w:line="480" w:lineRule="auto"/>
        <w:ind w:left="0"/>
        <w:rPr>
          <w:rFonts w:ascii="Times New Roman" w:hAnsi="Times New Roman"/>
          <w:bCs/>
          <w:sz w:val="24"/>
          <w:szCs w:val="24"/>
        </w:rPr>
      </w:pPr>
      <w:r>
        <w:rPr>
          <w:rFonts w:ascii="Times New Roman" w:hAnsi="Times New Roman"/>
          <w:bCs/>
          <w:sz w:val="24"/>
          <w:szCs w:val="24"/>
        </w:rPr>
        <w:tab/>
      </w:r>
      <w:r w:rsidR="00196D05">
        <w:rPr>
          <w:rFonts w:ascii="Times New Roman" w:hAnsi="Times New Roman"/>
          <w:bCs/>
          <w:sz w:val="24"/>
          <w:szCs w:val="24"/>
        </w:rPr>
        <w:t>Assessments</w:t>
      </w:r>
      <w:r>
        <w:rPr>
          <w:rFonts w:ascii="Times New Roman" w:hAnsi="Times New Roman"/>
          <w:bCs/>
          <w:sz w:val="24"/>
          <w:szCs w:val="24"/>
        </w:rPr>
        <w:t xml:space="preserve"> can </w:t>
      </w:r>
      <w:r w:rsidR="00196D05">
        <w:rPr>
          <w:rFonts w:ascii="Times New Roman" w:hAnsi="Times New Roman"/>
          <w:bCs/>
          <w:sz w:val="24"/>
          <w:szCs w:val="24"/>
        </w:rPr>
        <w:t>help assess</w:t>
      </w:r>
      <w:r>
        <w:rPr>
          <w:rFonts w:ascii="Times New Roman" w:hAnsi="Times New Roman"/>
          <w:bCs/>
          <w:sz w:val="24"/>
          <w:szCs w:val="24"/>
        </w:rPr>
        <w:t xml:space="preserve"> the impact of faith integration within the clinical supervision process. </w:t>
      </w:r>
      <w:r w:rsidR="00EF4438" w:rsidRPr="00EF4438">
        <w:rPr>
          <w:rFonts w:ascii="Times New Roman" w:hAnsi="Times New Roman"/>
          <w:bCs/>
          <w:sz w:val="24"/>
          <w:szCs w:val="24"/>
        </w:rPr>
        <w:t xml:space="preserve">Assessments like the Christian Counseling Supervision Instrument (CCSI), the Leeds Alliance in Supervision Scale (LASS), and the Counseling Partnership Alliance Check (CPAC) can help evaluate the impact of faith integration in clinical supervision (Greggo et al., 2022). The CCSI assesses supervisees' competencies from a Christian worldview perspective, while the LASS and CPAC measure the supervisory and counselor-client alliance (Greggo </w:t>
      </w:r>
      <w:r w:rsidR="00196D05">
        <w:rPr>
          <w:rFonts w:ascii="Times New Roman" w:hAnsi="Times New Roman"/>
          <w:bCs/>
          <w:sz w:val="24"/>
          <w:szCs w:val="24"/>
        </w:rPr>
        <w:t>et al</w:t>
      </w:r>
      <w:r w:rsidR="00EF4438" w:rsidRPr="00EF4438">
        <w:rPr>
          <w:rFonts w:ascii="Times New Roman" w:hAnsi="Times New Roman"/>
          <w:bCs/>
          <w:sz w:val="24"/>
          <w:szCs w:val="24"/>
        </w:rPr>
        <w:t xml:space="preserve">., 2022). </w:t>
      </w:r>
      <w:r w:rsidR="00196D05">
        <w:rPr>
          <w:rFonts w:ascii="Times New Roman" w:hAnsi="Times New Roman"/>
          <w:bCs/>
          <w:sz w:val="24"/>
          <w:szCs w:val="24"/>
        </w:rPr>
        <w:t>Caution must be explored with the CCSI as Osborn and Jones (2020) found concerns about the assessment’s reliability and validity standards. Another assessment, the Christian Counselor Mentoring Experience Scale (CCMES), showed promise with reliability and validity, which can be used to assess the supervisor’s role within their supervisee i</w:t>
      </w:r>
      <w:r w:rsidR="00196D05" w:rsidRPr="00196D05">
        <w:rPr>
          <w:rFonts w:ascii="Times New Roman" w:hAnsi="Times New Roman"/>
          <w:bCs/>
          <w:sz w:val="24"/>
          <w:szCs w:val="24"/>
        </w:rPr>
        <w:t xml:space="preserve">n aligning vocational and personal expression with biblical principles, exploring abilities with self-limitation, offering encouragement, and collaborating with the </w:t>
      </w:r>
      <w:r w:rsidR="00196D05">
        <w:rPr>
          <w:rFonts w:ascii="Times New Roman" w:hAnsi="Times New Roman"/>
          <w:bCs/>
          <w:sz w:val="24"/>
          <w:szCs w:val="24"/>
        </w:rPr>
        <w:t>supervisee (Loosemore et al., 2022)</w:t>
      </w:r>
      <w:r w:rsidR="00196D05" w:rsidRPr="00196D05">
        <w:rPr>
          <w:rFonts w:ascii="Times New Roman" w:hAnsi="Times New Roman"/>
          <w:bCs/>
          <w:sz w:val="24"/>
          <w:szCs w:val="24"/>
        </w:rPr>
        <w:t>.</w:t>
      </w:r>
      <w:r w:rsidR="00196D05">
        <w:rPr>
          <w:rFonts w:ascii="Times New Roman" w:hAnsi="Times New Roman"/>
          <w:bCs/>
          <w:sz w:val="24"/>
          <w:szCs w:val="24"/>
        </w:rPr>
        <w:t xml:space="preserve"> </w:t>
      </w:r>
      <w:r w:rsidR="00EF4438" w:rsidRPr="00EF4438">
        <w:rPr>
          <w:rFonts w:ascii="Times New Roman" w:hAnsi="Times New Roman"/>
          <w:bCs/>
          <w:sz w:val="24"/>
          <w:szCs w:val="24"/>
        </w:rPr>
        <w:t>Each of these assessments</w:t>
      </w:r>
      <w:r w:rsidR="00196D05">
        <w:rPr>
          <w:rFonts w:ascii="Times New Roman" w:hAnsi="Times New Roman"/>
          <w:bCs/>
          <w:sz w:val="24"/>
          <w:szCs w:val="24"/>
        </w:rPr>
        <w:t xml:space="preserve"> offers further exploration of research for ongoing reliability and validity and data processing of results within various populations to assess the impact of faith integration within clinical supervision. </w:t>
      </w:r>
    </w:p>
    <w:p w14:paraId="48C44924" w14:textId="70059DA7" w:rsidR="00207FFE" w:rsidRPr="00D4344F" w:rsidRDefault="00D4344F" w:rsidP="00D4344F">
      <w:pPr>
        <w:pStyle w:val="ListParagraph"/>
        <w:tabs>
          <w:tab w:val="left" w:pos="540"/>
        </w:tabs>
        <w:spacing w:after="0" w:line="480" w:lineRule="auto"/>
        <w:ind w:left="0"/>
        <w:jc w:val="center"/>
        <w:rPr>
          <w:rFonts w:ascii="Times New Roman" w:hAnsi="Times New Roman"/>
          <w:b/>
          <w:sz w:val="24"/>
          <w:szCs w:val="24"/>
        </w:rPr>
      </w:pPr>
      <w:r w:rsidRPr="00D4344F">
        <w:rPr>
          <w:rFonts w:ascii="Times New Roman" w:hAnsi="Times New Roman"/>
          <w:b/>
          <w:sz w:val="24"/>
          <w:szCs w:val="24"/>
        </w:rPr>
        <w:t>Four Potential Research Questions</w:t>
      </w:r>
    </w:p>
    <w:p w14:paraId="4D09E68C" w14:textId="36DAB680" w:rsidR="00D30C48" w:rsidRDefault="00D4344F" w:rsidP="00D30C48">
      <w:pPr>
        <w:pStyle w:val="ListParagraph"/>
        <w:tabs>
          <w:tab w:val="left" w:pos="540"/>
        </w:tabs>
        <w:spacing w:after="0" w:line="480" w:lineRule="auto"/>
        <w:ind w:left="0"/>
        <w:rPr>
          <w:rFonts w:ascii="Times New Roman" w:hAnsi="Times New Roman"/>
          <w:bCs/>
          <w:sz w:val="24"/>
          <w:szCs w:val="24"/>
        </w:rPr>
      </w:pPr>
      <w:r>
        <w:rPr>
          <w:rFonts w:ascii="Times New Roman" w:hAnsi="Times New Roman"/>
          <w:bCs/>
          <w:sz w:val="24"/>
          <w:szCs w:val="24"/>
        </w:rPr>
        <w:tab/>
        <w:t xml:space="preserve">Research shows a need for studying faith integration within clinical supervision, but questions exist in navigating ongoing exploration. </w:t>
      </w:r>
      <w:r w:rsidR="009D05B7">
        <w:rPr>
          <w:rFonts w:ascii="Times New Roman" w:hAnsi="Times New Roman"/>
          <w:bCs/>
          <w:sz w:val="24"/>
          <w:szCs w:val="24"/>
        </w:rPr>
        <w:t xml:space="preserve">Current research has shown more qualitative designs than mixed-methods or quantitative design methods. The first question would explore </w:t>
      </w:r>
      <w:r w:rsidR="009D05B7">
        <w:rPr>
          <w:rFonts w:ascii="Times New Roman" w:hAnsi="Times New Roman"/>
          <w:bCs/>
          <w:sz w:val="24"/>
          <w:szCs w:val="24"/>
        </w:rPr>
        <w:lastRenderedPageBreak/>
        <w:t xml:space="preserve">the ability to conduct a quantitative methods approach to assessing faith integration through clinical supervision. The second would explore which instrument would be used to assess a population of supervisees </w:t>
      </w:r>
      <w:r w:rsidR="002D5583">
        <w:rPr>
          <w:rFonts w:ascii="Times New Roman" w:hAnsi="Times New Roman"/>
          <w:bCs/>
          <w:sz w:val="24"/>
          <w:szCs w:val="24"/>
        </w:rPr>
        <w:t>pre-</w:t>
      </w:r>
      <w:r w:rsidR="009D05B7">
        <w:rPr>
          <w:rFonts w:ascii="Times New Roman" w:hAnsi="Times New Roman"/>
          <w:bCs/>
          <w:sz w:val="24"/>
          <w:szCs w:val="24"/>
        </w:rPr>
        <w:t xml:space="preserve"> and </w:t>
      </w:r>
      <w:r w:rsidR="002D5583">
        <w:rPr>
          <w:rFonts w:ascii="Times New Roman" w:hAnsi="Times New Roman"/>
          <w:bCs/>
          <w:sz w:val="24"/>
          <w:szCs w:val="24"/>
        </w:rPr>
        <w:t>post-assessment</w:t>
      </w:r>
      <w:r w:rsidR="009D05B7">
        <w:rPr>
          <w:rFonts w:ascii="Times New Roman" w:hAnsi="Times New Roman"/>
          <w:bCs/>
          <w:sz w:val="24"/>
          <w:szCs w:val="24"/>
        </w:rPr>
        <w:t xml:space="preserve"> with faith integration</w:t>
      </w:r>
      <w:r w:rsidR="002D5583">
        <w:rPr>
          <w:rFonts w:ascii="Times New Roman" w:hAnsi="Times New Roman"/>
          <w:bCs/>
          <w:sz w:val="24"/>
          <w:szCs w:val="24"/>
        </w:rPr>
        <w:t>.</w:t>
      </w:r>
      <w:r w:rsidR="009D05B7">
        <w:rPr>
          <w:rFonts w:ascii="Times New Roman" w:hAnsi="Times New Roman"/>
          <w:bCs/>
          <w:sz w:val="24"/>
          <w:szCs w:val="24"/>
        </w:rPr>
        <w:t xml:space="preserve"> The third question </w:t>
      </w:r>
      <w:r w:rsidR="002D5583">
        <w:rPr>
          <w:rFonts w:ascii="Times New Roman" w:hAnsi="Times New Roman"/>
          <w:bCs/>
          <w:sz w:val="24"/>
          <w:szCs w:val="24"/>
        </w:rPr>
        <w:t>will</w:t>
      </w:r>
      <w:r w:rsidR="009D05B7">
        <w:rPr>
          <w:rFonts w:ascii="Times New Roman" w:hAnsi="Times New Roman"/>
          <w:bCs/>
          <w:sz w:val="24"/>
          <w:szCs w:val="24"/>
        </w:rPr>
        <w:t xml:space="preserve"> explore </w:t>
      </w:r>
      <w:r w:rsidR="002D5583">
        <w:rPr>
          <w:rFonts w:ascii="Times New Roman" w:hAnsi="Times New Roman"/>
          <w:bCs/>
          <w:sz w:val="24"/>
          <w:szCs w:val="24"/>
        </w:rPr>
        <w:t xml:space="preserve">if there is an ability to assess overall treatment influence from a supervisee’s ability to receive faith integration within their clinical supervision. Lastly, explore </w:t>
      </w:r>
      <w:r w:rsidR="00D30C48">
        <w:rPr>
          <w:rFonts w:ascii="Times New Roman" w:hAnsi="Times New Roman"/>
          <w:bCs/>
          <w:sz w:val="24"/>
          <w:szCs w:val="24"/>
        </w:rPr>
        <w:t>a practical</w:t>
      </w:r>
      <w:r w:rsidR="002D5583">
        <w:rPr>
          <w:rFonts w:ascii="Times New Roman" w:hAnsi="Times New Roman"/>
          <w:bCs/>
          <w:sz w:val="24"/>
          <w:szCs w:val="24"/>
        </w:rPr>
        <w:t xml:space="preserve"> timeline to monitor assessment and implications when conducting a pre-and post-assessment of supervisees. </w:t>
      </w:r>
      <w:r w:rsidR="00D30C48">
        <w:rPr>
          <w:rFonts w:ascii="Times New Roman" w:hAnsi="Times New Roman"/>
          <w:bCs/>
          <w:sz w:val="24"/>
          <w:szCs w:val="24"/>
        </w:rPr>
        <w:t>A quantitative</w:t>
      </w:r>
      <w:r w:rsidR="00D30C48" w:rsidRPr="00D30C48">
        <w:rPr>
          <w:rFonts w:ascii="Times New Roman" w:hAnsi="Times New Roman"/>
          <w:bCs/>
          <w:sz w:val="24"/>
          <w:szCs w:val="24"/>
        </w:rPr>
        <w:t xml:space="preserve"> exploration of faith integration in clinical supervision would require assessing </w:t>
      </w:r>
      <w:r w:rsidR="00D30C48">
        <w:rPr>
          <w:rFonts w:ascii="Times New Roman" w:hAnsi="Times New Roman"/>
          <w:bCs/>
          <w:sz w:val="24"/>
          <w:szCs w:val="24"/>
        </w:rPr>
        <w:t xml:space="preserve">the </w:t>
      </w:r>
      <w:r w:rsidR="00D30C48" w:rsidRPr="00D30C48">
        <w:rPr>
          <w:rFonts w:ascii="Times New Roman" w:hAnsi="Times New Roman"/>
          <w:bCs/>
          <w:sz w:val="24"/>
          <w:szCs w:val="24"/>
        </w:rPr>
        <w:t>timeframe, population, instrument, and results for a data-driven response.</w:t>
      </w:r>
    </w:p>
    <w:p w14:paraId="5D49282B" w14:textId="75515A80" w:rsidR="00DB49F7" w:rsidRDefault="002D5583" w:rsidP="00D30C48">
      <w:pPr>
        <w:pStyle w:val="ListParagraph"/>
        <w:tabs>
          <w:tab w:val="left" w:pos="540"/>
        </w:tabs>
        <w:spacing w:after="0" w:line="480" w:lineRule="auto"/>
        <w:ind w:left="0"/>
        <w:jc w:val="center"/>
        <w:rPr>
          <w:rFonts w:ascii="Times New Roman" w:hAnsi="Times New Roman"/>
          <w:b/>
          <w:szCs w:val="24"/>
        </w:rPr>
      </w:pPr>
      <w:r>
        <w:rPr>
          <w:rFonts w:ascii="Times New Roman" w:hAnsi="Times New Roman"/>
          <w:b/>
          <w:szCs w:val="24"/>
        </w:rPr>
        <w:t>Conclusion</w:t>
      </w:r>
    </w:p>
    <w:p w14:paraId="4EBCCE11" w14:textId="7F981BB2" w:rsidR="002D5583" w:rsidRPr="002D5583" w:rsidRDefault="002D5583" w:rsidP="002D5583">
      <w:pPr>
        <w:spacing w:line="480" w:lineRule="auto"/>
        <w:rPr>
          <w:rFonts w:ascii="Times New Roman" w:hAnsi="Times New Roman"/>
          <w:bCs/>
          <w:szCs w:val="24"/>
        </w:rPr>
      </w:pPr>
      <w:r>
        <w:rPr>
          <w:rFonts w:ascii="Times New Roman" w:hAnsi="Times New Roman"/>
          <w:b/>
          <w:szCs w:val="24"/>
        </w:rPr>
        <w:tab/>
      </w:r>
      <w:r w:rsidRPr="002D5583">
        <w:rPr>
          <w:rFonts w:ascii="Times New Roman" w:hAnsi="Times New Roman"/>
          <w:bCs/>
          <w:szCs w:val="24"/>
        </w:rPr>
        <w:t>Faith integration</w:t>
      </w:r>
      <w:r>
        <w:rPr>
          <w:rFonts w:ascii="Times New Roman" w:hAnsi="Times New Roman"/>
          <w:bCs/>
          <w:szCs w:val="24"/>
        </w:rPr>
        <w:t xml:space="preserve"> within clinical supervision needs further exploration. </w:t>
      </w:r>
      <w:r w:rsidR="00D30C48" w:rsidRPr="00D30C48">
        <w:rPr>
          <w:rFonts w:ascii="Times New Roman" w:hAnsi="Times New Roman"/>
          <w:bCs/>
          <w:szCs w:val="24"/>
        </w:rPr>
        <w:t>Recent studies show the need for ongoing faith integration in counseling education and clinical supervision</w:t>
      </w:r>
      <w:r w:rsidR="00D30C48">
        <w:rPr>
          <w:rFonts w:ascii="Times New Roman" w:hAnsi="Times New Roman"/>
          <w:bCs/>
          <w:szCs w:val="24"/>
        </w:rPr>
        <w:t>, which will</w:t>
      </w:r>
      <w:r>
        <w:rPr>
          <w:rFonts w:ascii="Times New Roman" w:hAnsi="Times New Roman"/>
          <w:bCs/>
          <w:szCs w:val="24"/>
        </w:rPr>
        <w:t xml:space="preserve"> benefit the </w:t>
      </w:r>
      <w:proofErr w:type="gramStart"/>
      <w:r>
        <w:rPr>
          <w:rFonts w:ascii="Times New Roman" w:hAnsi="Times New Roman"/>
          <w:bCs/>
          <w:szCs w:val="24"/>
        </w:rPr>
        <w:t>supervisees</w:t>
      </w:r>
      <w:proofErr w:type="gramEnd"/>
      <w:r>
        <w:rPr>
          <w:rFonts w:ascii="Times New Roman" w:hAnsi="Times New Roman"/>
          <w:bCs/>
          <w:szCs w:val="24"/>
        </w:rPr>
        <w:t xml:space="preserve"> well-being and growth in their clinical skills. The lack of research in faith integration within clinical supervision provides further evidence of </w:t>
      </w:r>
      <w:r w:rsidR="00D30C48">
        <w:rPr>
          <w:rFonts w:ascii="Times New Roman" w:hAnsi="Times New Roman"/>
          <w:bCs/>
          <w:szCs w:val="24"/>
        </w:rPr>
        <w:t xml:space="preserve">the </w:t>
      </w:r>
      <w:r>
        <w:rPr>
          <w:rFonts w:ascii="Times New Roman" w:hAnsi="Times New Roman"/>
          <w:bCs/>
          <w:szCs w:val="24"/>
        </w:rPr>
        <w:t>ongoing</w:t>
      </w:r>
      <w:r w:rsidR="00D30C48">
        <w:rPr>
          <w:rFonts w:ascii="Times New Roman" w:hAnsi="Times New Roman"/>
          <w:bCs/>
          <w:szCs w:val="24"/>
        </w:rPr>
        <w:t xml:space="preserve"> need to </w:t>
      </w:r>
      <w:r>
        <w:rPr>
          <w:rFonts w:ascii="Times New Roman" w:hAnsi="Times New Roman"/>
          <w:bCs/>
          <w:szCs w:val="24"/>
        </w:rPr>
        <w:t xml:space="preserve">assess the impact on the clinical-supervisor relationship, the supervisee’s well-being, and clinical skills. Further research can explore each of these areas and the long-term goal of assessing the impact of the treatment on clients and their progress. </w:t>
      </w:r>
    </w:p>
    <w:p w14:paraId="0752F8F0" w14:textId="77777777" w:rsidR="002E6DA8" w:rsidRDefault="002E6DA8" w:rsidP="002D5583">
      <w:pPr>
        <w:spacing w:line="480" w:lineRule="auto"/>
        <w:rPr>
          <w:rFonts w:ascii="Times New Roman" w:hAnsi="Times New Roman"/>
          <w:b/>
          <w:szCs w:val="24"/>
        </w:rPr>
      </w:pPr>
      <w:r>
        <w:rPr>
          <w:rFonts w:ascii="Times New Roman" w:hAnsi="Times New Roman"/>
          <w:b/>
          <w:szCs w:val="24"/>
        </w:rPr>
        <w:br w:type="page"/>
      </w:r>
    </w:p>
    <w:p w14:paraId="7CA0A679" w14:textId="11550FFC" w:rsidR="00A27D85" w:rsidRPr="00BA6F39" w:rsidRDefault="00A27D85" w:rsidP="00CD4149">
      <w:pPr>
        <w:spacing w:line="480" w:lineRule="auto"/>
        <w:jc w:val="center"/>
        <w:rPr>
          <w:rFonts w:ascii="Times New Roman" w:hAnsi="Times New Roman"/>
          <w:b/>
          <w:szCs w:val="24"/>
        </w:rPr>
      </w:pPr>
      <w:r w:rsidRPr="00BA6F39">
        <w:rPr>
          <w:rFonts w:ascii="Times New Roman" w:hAnsi="Times New Roman"/>
          <w:b/>
          <w:szCs w:val="24"/>
        </w:rPr>
        <w:lastRenderedPageBreak/>
        <w:t>References</w:t>
      </w:r>
    </w:p>
    <w:p w14:paraId="1CE2B0DD" w14:textId="2E13854D" w:rsidR="00DE18FB" w:rsidRDefault="00DE18FB" w:rsidP="00DE18FB">
      <w:pPr>
        <w:spacing w:line="480" w:lineRule="auto"/>
        <w:ind w:left="720" w:hanging="720"/>
        <w:rPr>
          <w:rFonts w:ascii="Times New Roman" w:hAnsi="Times New Roman"/>
          <w:szCs w:val="24"/>
        </w:rPr>
      </w:pPr>
      <w:r>
        <w:rPr>
          <w:rFonts w:ascii="Times New Roman" w:hAnsi="Times New Roman"/>
          <w:szCs w:val="24"/>
        </w:rPr>
        <w:t xml:space="preserve">Barto, H. H. (2018). </w:t>
      </w:r>
      <w:r w:rsidR="00196D05">
        <w:rPr>
          <w:rFonts w:ascii="Times New Roman" w:hAnsi="Times New Roman"/>
          <w:szCs w:val="24"/>
        </w:rPr>
        <w:t>Integrating</w:t>
      </w:r>
      <w:r>
        <w:rPr>
          <w:rFonts w:ascii="Times New Roman" w:hAnsi="Times New Roman"/>
          <w:szCs w:val="24"/>
        </w:rPr>
        <w:t xml:space="preserve"> religious and spiritual issues in clinical supervision and implications for Christian supervisors. </w:t>
      </w:r>
      <w:r w:rsidRPr="00AF5214">
        <w:rPr>
          <w:rFonts w:ascii="Times New Roman" w:hAnsi="Times New Roman"/>
          <w:i/>
          <w:iCs/>
          <w:szCs w:val="24"/>
        </w:rPr>
        <w:t>Journal of Psychology and Christianity, 37</w:t>
      </w:r>
      <w:r>
        <w:rPr>
          <w:rFonts w:ascii="Times New Roman" w:hAnsi="Times New Roman"/>
          <w:szCs w:val="24"/>
        </w:rPr>
        <w:t xml:space="preserve">(3), 235-246. </w:t>
      </w:r>
    </w:p>
    <w:p w14:paraId="7D395578" w14:textId="77777777" w:rsidR="00DE18FB" w:rsidRDefault="00DE18FB" w:rsidP="00DE18FB">
      <w:pPr>
        <w:spacing w:line="480" w:lineRule="auto"/>
        <w:ind w:left="720" w:hanging="720"/>
        <w:rPr>
          <w:rFonts w:ascii="Times New Roman" w:hAnsi="Times New Roman"/>
          <w:szCs w:val="24"/>
        </w:rPr>
      </w:pPr>
      <w:r>
        <w:rPr>
          <w:rFonts w:ascii="Times New Roman" w:hAnsi="Times New Roman"/>
          <w:szCs w:val="24"/>
        </w:rPr>
        <w:t xml:space="preserve">Greggo, S. P., Osborn, B., &amp; Kappers, T. (2022). Assessment in supervision: formative measures to shape counselor identity. </w:t>
      </w:r>
      <w:r w:rsidRPr="000673BD">
        <w:rPr>
          <w:rFonts w:ascii="Times New Roman" w:hAnsi="Times New Roman"/>
          <w:i/>
          <w:iCs/>
          <w:szCs w:val="24"/>
        </w:rPr>
        <w:t>Journal of Psychology and Christianity, 41</w:t>
      </w:r>
      <w:r>
        <w:rPr>
          <w:rFonts w:ascii="Times New Roman" w:hAnsi="Times New Roman"/>
          <w:szCs w:val="24"/>
        </w:rPr>
        <w:t>(2), 118-129.</w:t>
      </w:r>
    </w:p>
    <w:p w14:paraId="6F7E5EA3" w14:textId="77777777" w:rsidR="00DE18FB" w:rsidRDefault="00DE18FB" w:rsidP="00DE18FB">
      <w:pPr>
        <w:spacing w:line="480" w:lineRule="auto"/>
        <w:ind w:left="720" w:hanging="720"/>
        <w:rPr>
          <w:rFonts w:ascii="Times New Roman" w:hAnsi="Times New Roman"/>
          <w:szCs w:val="24"/>
        </w:rPr>
      </w:pPr>
      <w:r>
        <w:rPr>
          <w:rFonts w:ascii="Times New Roman" w:hAnsi="Times New Roman"/>
          <w:szCs w:val="24"/>
        </w:rPr>
        <w:t xml:space="preserve">Karl, K. F., Weinberg, C. M., Bullock, L. M., Wallace, E. K., &amp; Pettway, A. N. (2021). Integrating faith and practice: a descriptive study toward an operational definition of Christian therapy and counseling practice. </w:t>
      </w:r>
      <w:r w:rsidRPr="00D97B41">
        <w:rPr>
          <w:rFonts w:ascii="Times New Roman" w:hAnsi="Times New Roman"/>
          <w:i/>
          <w:iCs/>
          <w:szCs w:val="24"/>
        </w:rPr>
        <w:t>Journal of Psychology and Christianity 40</w:t>
      </w:r>
      <w:r>
        <w:rPr>
          <w:rFonts w:ascii="Times New Roman" w:hAnsi="Times New Roman"/>
          <w:szCs w:val="24"/>
        </w:rPr>
        <w:t>(4), 298-316.</w:t>
      </w:r>
    </w:p>
    <w:p w14:paraId="62E46E3F" w14:textId="77777777" w:rsidR="00DE18FB" w:rsidRDefault="00DE18FB" w:rsidP="00DE18FB">
      <w:pPr>
        <w:spacing w:line="480" w:lineRule="auto"/>
        <w:ind w:left="720" w:hanging="720"/>
        <w:rPr>
          <w:rFonts w:ascii="Times New Roman" w:hAnsi="Times New Roman"/>
          <w:szCs w:val="24"/>
        </w:rPr>
      </w:pPr>
      <w:r>
        <w:rPr>
          <w:rFonts w:ascii="Times New Roman" w:hAnsi="Times New Roman"/>
          <w:szCs w:val="24"/>
        </w:rPr>
        <w:t xml:space="preserve">Klemashevich, J. M. (2021). An integrative approach to the remediation of student trainees in Christian counseling programs. </w:t>
      </w:r>
      <w:r w:rsidRPr="00114D0E">
        <w:rPr>
          <w:rFonts w:ascii="Times New Roman" w:hAnsi="Times New Roman"/>
          <w:i/>
          <w:iCs/>
          <w:szCs w:val="24"/>
        </w:rPr>
        <w:t>Journal of Psychology and Christianity, 40</w:t>
      </w:r>
      <w:r>
        <w:rPr>
          <w:rFonts w:ascii="Times New Roman" w:hAnsi="Times New Roman"/>
          <w:szCs w:val="24"/>
        </w:rPr>
        <w:t>(3), 237-246.</w:t>
      </w:r>
    </w:p>
    <w:p w14:paraId="1C63E252" w14:textId="77777777" w:rsidR="00DE18FB" w:rsidRDefault="00DE18FB" w:rsidP="00DE18FB">
      <w:pPr>
        <w:spacing w:line="480" w:lineRule="auto"/>
        <w:ind w:left="720" w:hanging="720"/>
        <w:rPr>
          <w:rFonts w:ascii="Times New Roman" w:hAnsi="Times New Roman"/>
          <w:szCs w:val="24"/>
        </w:rPr>
      </w:pPr>
      <w:r w:rsidRPr="00E42346">
        <w:rPr>
          <w:rFonts w:ascii="Times New Roman" w:hAnsi="Times New Roman"/>
          <w:szCs w:val="24"/>
        </w:rPr>
        <w:t>Loosemore, P</w:t>
      </w:r>
      <w:r>
        <w:rPr>
          <w:rFonts w:ascii="Times New Roman" w:hAnsi="Times New Roman"/>
          <w:szCs w:val="24"/>
        </w:rPr>
        <w:t xml:space="preserve">., Jones, A., &amp; Scott, S. (2022). Preliminary development of an emic measure of Christian counselor mentoring experience. </w:t>
      </w:r>
      <w:r w:rsidRPr="00E42346">
        <w:rPr>
          <w:rFonts w:ascii="Times New Roman" w:hAnsi="Times New Roman"/>
          <w:i/>
          <w:iCs/>
          <w:szCs w:val="24"/>
        </w:rPr>
        <w:t>Journal of Psychology and Christianity, 41</w:t>
      </w:r>
      <w:r>
        <w:rPr>
          <w:rFonts w:ascii="Times New Roman" w:hAnsi="Times New Roman"/>
          <w:szCs w:val="24"/>
        </w:rPr>
        <w:t>(1), 54-68.</w:t>
      </w:r>
    </w:p>
    <w:p w14:paraId="763253FD" w14:textId="77777777" w:rsidR="00DE18FB" w:rsidRDefault="00DE18FB" w:rsidP="00DE18FB">
      <w:pPr>
        <w:spacing w:line="480" w:lineRule="auto"/>
        <w:ind w:left="720" w:hanging="720"/>
        <w:rPr>
          <w:rFonts w:ascii="Times New Roman" w:hAnsi="Times New Roman"/>
          <w:szCs w:val="24"/>
        </w:rPr>
      </w:pPr>
      <w:r>
        <w:rPr>
          <w:rFonts w:ascii="Times New Roman" w:hAnsi="Times New Roman"/>
          <w:szCs w:val="24"/>
        </w:rPr>
        <w:t xml:space="preserve">Osborn, B., &amp; Jones, I. (2020). Evaluating counseling student competence: the Christian counseling supervision instrument (CCSI). </w:t>
      </w:r>
      <w:r w:rsidRPr="00E24280">
        <w:rPr>
          <w:rFonts w:ascii="Times New Roman" w:hAnsi="Times New Roman"/>
          <w:i/>
          <w:iCs/>
          <w:szCs w:val="24"/>
        </w:rPr>
        <w:t>Journal of Psychology and Christianity, 39</w:t>
      </w:r>
      <w:r>
        <w:rPr>
          <w:rFonts w:ascii="Times New Roman" w:hAnsi="Times New Roman"/>
          <w:szCs w:val="24"/>
        </w:rPr>
        <w:t xml:space="preserve">(3), 214-228. </w:t>
      </w:r>
    </w:p>
    <w:p w14:paraId="4F1F170E" w14:textId="3C8F2738" w:rsidR="006025FF" w:rsidRPr="00BA6F39" w:rsidRDefault="00DE18FB" w:rsidP="00DE18FB">
      <w:pPr>
        <w:spacing w:line="480" w:lineRule="auto"/>
        <w:ind w:left="720" w:hanging="720"/>
        <w:rPr>
          <w:rFonts w:ascii="Times New Roman" w:hAnsi="Times New Roman"/>
          <w:szCs w:val="24"/>
        </w:rPr>
      </w:pPr>
      <w:r>
        <w:rPr>
          <w:rFonts w:ascii="Times New Roman" w:hAnsi="Times New Roman"/>
          <w:szCs w:val="24"/>
        </w:rPr>
        <w:t xml:space="preserve">Wendel, A. R. (2022). A Christian psychology approach to counselor wellness: Instilling and improving counselor wellness in clinical supervision. </w:t>
      </w:r>
      <w:r w:rsidRPr="008658FE">
        <w:rPr>
          <w:rFonts w:ascii="Times New Roman" w:hAnsi="Times New Roman"/>
          <w:i/>
          <w:iCs/>
          <w:szCs w:val="24"/>
        </w:rPr>
        <w:t>Journal of Psychology and Christianity, 41</w:t>
      </w:r>
      <w:r>
        <w:rPr>
          <w:rFonts w:ascii="Times New Roman" w:hAnsi="Times New Roman"/>
          <w:szCs w:val="24"/>
        </w:rPr>
        <w:t xml:space="preserve">(4), 265-277. </w:t>
      </w:r>
    </w:p>
    <w:sectPr w:rsidR="006025FF" w:rsidRPr="00BA6F39" w:rsidSect="00DC3C69">
      <w:headerReference w:type="even" r:id="rId11"/>
      <w:headerReference w:type="default" r:id="rId12"/>
      <w:headerReference w:type="first" r:id="rId13"/>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4504" w14:textId="77777777" w:rsidR="00B961B5" w:rsidRDefault="00B961B5">
      <w:r>
        <w:separator/>
      </w:r>
    </w:p>
  </w:endnote>
  <w:endnote w:type="continuationSeparator" w:id="0">
    <w:p w14:paraId="0DB45AEB" w14:textId="77777777" w:rsidR="00B961B5" w:rsidRDefault="00B9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42B2E" w14:textId="77777777" w:rsidR="00B961B5" w:rsidRDefault="00B961B5">
      <w:r>
        <w:separator/>
      </w:r>
    </w:p>
  </w:footnote>
  <w:footnote w:type="continuationSeparator" w:id="0">
    <w:p w14:paraId="04C49A9F" w14:textId="77777777" w:rsidR="00B961B5" w:rsidRDefault="00B96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EFAF" w14:textId="77777777" w:rsidR="00666166" w:rsidRDefault="00666166" w:rsidP="004D304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8FEDC1" w14:textId="77777777" w:rsidR="00666166" w:rsidRDefault="00666166" w:rsidP="00DC3C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A2141" w14:textId="3CA57BF1" w:rsidR="00666166" w:rsidRDefault="00666166" w:rsidP="00DC3C69">
    <w:pPr>
      <w:pStyle w:val="Header"/>
      <w:framePr w:wrap="around" w:vAnchor="text" w:hAnchor="margin" w:xAlign="right"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A318E4">
      <w:rPr>
        <w:rStyle w:val="PageNumber"/>
        <w:rFonts w:ascii="Times New Roman" w:hAnsi="Times New Roman"/>
        <w:noProof/>
      </w:rPr>
      <w:t>5</w:t>
    </w:r>
    <w:r>
      <w:rPr>
        <w:rStyle w:val="PageNumber"/>
        <w:rFonts w:ascii="Times New Roman" w:hAnsi="Times New Roman"/>
      </w:rPr>
      <w:fldChar w:fldCharType="end"/>
    </w:r>
  </w:p>
  <w:p w14:paraId="76DAA96E" w14:textId="33AFC875" w:rsidR="00666166" w:rsidRPr="00DC3C69" w:rsidRDefault="00666166" w:rsidP="005F06DB">
    <w:pPr>
      <w:pStyle w:val="Header"/>
      <w:ind w:right="360"/>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917D" w14:textId="46B00782" w:rsidR="00AC25C9" w:rsidRPr="00AC25C9" w:rsidRDefault="00AC25C9">
    <w:pPr>
      <w:pStyle w:val="Header"/>
      <w:rPr>
        <w:rFonts w:ascii="Times New Roman" w:hAnsi="Times New Roman"/>
      </w:rPr>
    </w:pPr>
    <w:r>
      <w:rPr>
        <w:rFonts w:ascii="Times New Roman" w:hAnsi="Times New Roman"/>
      </w:rPr>
      <w:tab/>
    </w:r>
    <w:r w:rsidR="00DE47C6">
      <w:rPr>
        <w:rFonts w:ascii="Times New Roman" w:hAnsi="Times New Roman"/>
      </w:rPr>
      <w:tab/>
    </w:r>
    <w:r>
      <w:rPr>
        <w:rFonts w:ascii="Times New Roman" w:hAnsi="Times New Roman"/>
      </w:rPr>
      <w:t>1</w:t>
    </w:r>
  </w:p>
  <w:p w14:paraId="53863A61" w14:textId="77777777" w:rsidR="00666166" w:rsidRDefault="00666166" w:rsidP="00DC3C69">
    <w:pPr>
      <w:pStyle w:val="Header"/>
      <w:tabs>
        <w:tab w:val="clear" w:pos="4320"/>
        <w:tab w:val="clear" w:pos="8640"/>
      </w:tabs>
      <w:spacing w:line="480" w:lineRule="auto"/>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C5DE6"/>
    <w:multiLevelType w:val="hybridMultilevel"/>
    <w:tmpl w:val="8230F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E56A9C"/>
    <w:multiLevelType w:val="hybridMultilevel"/>
    <w:tmpl w:val="3BBC16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779303">
    <w:abstractNumId w:val="1"/>
  </w:num>
  <w:num w:numId="2" w16cid:durableId="1796212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5FF"/>
    <w:rsid w:val="00032BCC"/>
    <w:rsid w:val="00034AD2"/>
    <w:rsid w:val="00037F7C"/>
    <w:rsid w:val="00045358"/>
    <w:rsid w:val="00050408"/>
    <w:rsid w:val="0006376C"/>
    <w:rsid w:val="00073AA8"/>
    <w:rsid w:val="00076542"/>
    <w:rsid w:val="000954E7"/>
    <w:rsid w:val="000A6A8B"/>
    <w:rsid w:val="000C2DCA"/>
    <w:rsid w:val="000F2668"/>
    <w:rsid w:val="00102650"/>
    <w:rsid w:val="00122881"/>
    <w:rsid w:val="0012314B"/>
    <w:rsid w:val="00142654"/>
    <w:rsid w:val="00145462"/>
    <w:rsid w:val="0014613A"/>
    <w:rsid w:val="00165CF5"/>
    <w:rsid w:val="00196D05"/>
    <w:rsid w:val="001D23DF"/>
    <w:rsid w:val="001D2DBB"/>
    <w:rsid w:val="001D3CB1"/>
    <w:rsid w:val="002051B3"/>
    <w:rsid w:val="00207C63"/>
    <w:rsid w:val="00207FFE"/>
    <w:rsid w:val="00224ED4"/>
    <w:rsid w:val="00240D3B"/>
    <w:rsid w:val="002800A5"/>
    <w:rsid w:val="0028443F"/>
    <w:rsid w:val="00284695"/>
    <w:rsid w:val="00290F40"/>
    <w:rsid w:val="002C7857"/>
    <w:rsid w:val="002D08B1"/>
    <w:rsid w:val="002D5583"/>
    <w:rsid w:val="002E6DA8"/>
    <w:rsid w:val="002F3C64"/>
    <w:rsid w:val="003160BD"/>
    <w:rsid w:val="00326739"/>
    <w:rsid w:val="00337D20"/>
    <w:rsid w:val="003A69E3"/>
    <w:rsid w:val="004005C5"/>
    <w:rsid w:val="004078CF"/>
    <w:rsid w:val="00413FFD"/>
    <w:rsid w:val="00434ECB"/>
    <w:rsid w:val="00436281"/>
    <w:rsid w:val="004572D9"/>
    <w:rsid w:val="00477499"/>
    <w:rsid w:val="004D3041"/>
    <w:rsid w:val="004D34E8"/>
    <w:rsid w:val="004F46DC"/>
    <w:rsid w:val="00532069"/>
    <w:rsid w:val="00562B97"/>
    <w:rsid w:val="005A0EBF"/>
    <w:rsid w:val="005A6D9F"/>
    <w:rsid w:val="005C34D0"/>
    <w:rsid w:val="005D1B22"/>
    <w:rsid w:val="005D4401"/>
    <w:rsid w:val="005F06DB"/>
    <w:rsid w:val="005F5586"/>
    <w:rsid w:val="006025FF"/>
    <w:rsid w:val="00630A12"/>
    <w:rsid w:val="00666166"/>
    <w:rsid w:val="006F0CB5"/>
    <w:rsid w:val="0076129D"/>
    <w:rsid w:val="00770F4F"/>
    <w:rsid w:val="00794CA9"/>
    <w:rsid w:val="007D2EC3"/>
    <w:rsid w:val="007D758F"/>
    <w:rsid w:val="00807BDA"/>
    <w:rsid w:val="008845BD"/>
    <w:rsid w:val="008905C7"/>
    <w:rsid w:val="008B311A"/>
    <w:rsid w:val="0093514D"/>
    <w:rsid w:val="009405DA"/>
    <w:rsid w:val="00980277"/>
    <w:rsid w:val="009A7176"/>
    <w:rsid w:val="009D05B7"/>
    <w:rsid w:val="009F27AD"/>
    <w:rsid w:val="00A27D85"/>
    <w:rsid w:val="00A318E4"/>
    <w:rsid w:val="00A33137"/>
    <w:rsid w:val="00A603EF"/>
    <w:rsid w:val="00A8109D"/>
    <w:rsid w:val="00AC25C9"/>
    <w:rsid w:val="00AC3D12"/>
    <w:rsid w:val="00AE3766"/>
    <w:rsid w:val="00B111FF"/>
    <w:rsid w:val="00B42581"/>
    <w:rsid w:val="00B6724F"/>
    <w:rsid w:val="00B83275"/>
    <w:rsid w:val="00B83D9D"/>
    <w:rsid w:val="00B94E9A"/>
    <w:rsid w:val="00B961B5"/>
    <w:rsid w:val="00BA6F39"/>
    <w:rsid w:val="00BC10E8"/>
    <w:rsid w:val="00BC4CCC"/>
    <w:rsid w:val="00BD40B5"/>
    <w:rsid w:val="00BE52E1"/>
    <w:rsid w:val="00BE5F4C"/>
    <w:rsid w:val="00C40592"/>
    <w:rsid w:val="00C460E3"/>
    <w:rsid w:val="00C651A7"/>
    <w:rsid w:val="00C72AAF"/>
    <w:rsid w:val="00C9345B"/>
    <w:rsid w:val="00CD4149"/>
    <w:rsid w:val="00CE2838"/>
    <w:rsid w:val="00CF256A"/>
    <w:rsid w:val="00CF5F9B"/>
    <w:rsid w:val="00D30C48"/>
    <w:rsid w:val="00D4344F"/>
    <w:rsid w:val="00D85EDF"/>
    <w:rsid w:val="00DB49F7"/>
    <w:rsid w:val="00DC3C69"/>
    <w:rsid w:val="00DC401B"/>
    <w:rsid w:val="00DC534A"/>
    <w:rsid w:val="00DE18FB"/>
    <w:rsid w:val="00DE47C6"/>
    <w:rsid w:val="00DF42AC"/>
    <w:rsid w:val="00E00A82"/>
    <w:rsid w:val="00E24280"/>
    <w:rsid w:val="00E34F78"/>
    <w:rsid w:val="00E50224"/>
    <w:rsid w:val="00E51265"/>
    <w:rsid w:val="00E62503"/>
    <w:rsid w:val="00E759BD"/>
    <w:rsid w:val="00EC0BE3"/>
    <w:rsid w:val="00EE22C9"/>
    <w:rsid w:val="00EF4438"/>
    <w:rsid w:val="00F33D58"/>
    <w:rsid w:val="00F45C5D"/>
    <w:rsid w:val="00F9222E"/>
    <w:rsid w:val="00FA4389"/>
    <w:rsid w:val="00FC05A4"/>
    <w:rsid w:val="00FE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52AA1"/>
  <w15:chartTrackingRefBased/>
  <w15:docId w15:val="{87AF23C4-9535-4BBC-A062-09EC35BB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345B"/>
    <w:rPr>
      <w:rFonts w:ascii="Arial" w:hAnsi="Arial"/>
      <w:sz w:val="24"/>
    </w:rPr>
  </w:style>
  <w:style w:type="paragraph" w:styleId="Heading3">
    <w:name w:val="heading 3"/>
    <w:basedOn w:val="Normal"/>
    <w:next w:val="Normal"/>
    <w:link w:val="Heading3Char"/>
    <w:uiPriority w:val="9"/>
    <w:semiHidden/>
    <w:unhideWhenUsed/>
    <w:qFormat/>
    <w:rsid w:val="006025FF"/>
    <w:pPr>
      <w:keepNext/>
      <w:keepLines/>
      <w:spacing w:before="40" w:line="276" w:lineRule="auto"/>
      <w:outlineLvl w:val="2"/>
    </w:pPr>
    <w:rPr>
      <w:rFonts w:ascii="Cambria" w:hAnsi="Cambria"/>
      <w:color w:val="243F60"/>
      <w:szCs w:val="24"/>
    </w:rPr>
  </w:style>
  <w:style w:type="paragraph" w:styleId="Heading4">
    <w:name w:val="heading 4"/>
    <w:basedOn w:val="Normal"/>
    <w:next w:val="Normal"/>
    <w:link w:val="Heading4Char"/>
    <w:semiHidden/>
    <w:unhideWhenUsed/>
    <w:qFormat/>
    <w:rsid w:val="007D2EC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345B"/>
    <w:pPr>
      <w:tabs>
        <w:tab w:val="center" w:pos="4320"/>
        <w:tab w:val="right" w:pos="8640"/>
      </w:tabs>
    </w:pPr>
  </w:style>
  <w:style w:type="character" w:styleId="PageNumber">
    <w:name w:val="page number"/>
    <w:basedOn w:val="DefaultParagraphFont"/>
    <w:rsid w:val="00C9345B"/>
  </w:style>
  <w:style w:type="paragraph" w:styleId="BodyText2">
    <w:name w:val="Body Text 2"/>
    <w:basedOn w:val="Normal"/>
    <w:rsid w:val="00C9345B"/>
    <w:pPr>
      <w:spacing w:line="480" w:lineRule="auto"/>
      <w:ind w:firstLine="720"/>
    </w:pPr>
  </w:style>
  <w:style w:type="paragraph" w:styleId="Footer">
    <w:name w:val="footer"/>
    <w:basedOn w:val="Normal"/>
    <w:rsid w:val="00240D3B"/>
    <w:pPr>
      <w:tabs>
        <w:tab w:val="center" w:pos="4320"/>
        <w:tab w:val="right" w:pos="8640"/>
      </w:tabs>
    </w:pPr>
  </w:style>
  <w:style w:type="paragraph" w:customStyle="1" w:styleId="GrandCanyonReference">
    <w:name w:val="Grand Canyon Reference"/>
    <w:basedOn w:val="Normal"/>
    <w:autoRedefine/>
    <w:rsid w:val="00C40592"/>
    <w:pPr>
      <w:widowControl w:val="0"/>
      <w:spacing w:after="180"/>
      <w:ind w:left="360"/>
    </w:pPr>
    <w:rPr>
      <w:rFonts w:ascii="Times New Roman" w:hAnsi="Times New Roman" w:cs="Lucida Sans Unicode"/>
      <w:bCs/>
      <w:kern w:val="32"/>
      <w:szCs w:val="24"/>
    </w:rPr>
  </w:style>
  <w:style w:type="character" w:styleId="Hyperlink">
    <w:name w:val="Hyperlink"/>
    <w:uiPriority w:val="99"/>
    <w:rsid w:val="00B83D9D"/>
    <w:rPr>
      <w:color w:val="0000FF"/>
      <w:u w:val="single"/>
    </w:rPr>
  </w:style>
  <w:style w:type="paragraph" w:styleId="ListParagraph">
    <w:name w:val="List Paragraph"/>
    <w:basedOn w:val="Normal"/>
    <w:uiPriority w:val="34"/>
    <w:qFormat/>
    <w:rsid w:val="00532069"/>
    <w:pPr>
      <w:spacing w:after="160" w:line="259" w:lineRule="auto"/>
      <w:ind w:left="720"/>
      <w:contextualSpacing/>
    </w:pPr>
    <w:rPr>
      <w:rFonts w:ascii="Calibri" w:eastAsia="Calibri" w:hAnsi="Calibri"/>
      <w:sz w:val="22"/>
      <w:szCs w:val="22"/>
    </w:rPr>
  </w:style>
  <w:style w:type="character" w:customStyle="1" w:styleId="HeaderChar">
    <w:name w:val="Header Char"/>
    <w:link w:val="Header"/>
    <w:uiPriority w:val="99"/>
    <w:rsid w:val="00AC25C9"/>
    <w:rPr>
      <w:rFonts w:ascii="Arial" w:hAnsi="Arial"/>
      <w:sz w:val="24"/>
    </w:rPr>
  </w:style>
  <w:style w:type="paragraph" w:styleId="NormalWeb">
    <w:name w:val="Normal (Web)"/>
    <w:basedOn w:val="Normal"/>
    <w:uiPriority w:val="99"/>
    <w:unhideWhenUsed/>
    <w:rsid w:val="006025FF"/>
    <w:pPr>
      <w:spacing w:before="100" w:beforeAutospacing="1" w:after="100" w:afterAutospacing="1"/>
    </w:pPr>
    <w:rPr>
      <w:rFonts w:ascii="Times New Roman" w:hAnsi="Times New Roman"/>
      <w:szCs w:val="24"/>
    </w:rPr>
  </w:style>
  <w:style w:type="character" w:styleId="Emphasis">
    <w:name w:val="Emphasis"/>
    <w:uiPriority w:val="20"/>
    <w:qFormat/>
    <w:rsid w:val="006025FF"/>
    <w:rPr>
      <w:i/>
      <w:iCs/>
    </w:rPr>
  </w:style>
  <w:style w:type="character" w:customStyle="1" w:styleId="Heading3Char">
    <w:name w:val="Heading 3 Char"/>
    <w:basedOn w:val="DefaultParagraphFont"/>
    <w:link w:val="Heading3"/>
    <w:uiPriority w:val="9"/>
    <w:semiHidden/>
    <w:rsid w:val="006025FF"/>
    <w:rPr>
      <w:rFonts w:ascii="Cambria" w:hAnsi="Cambria"/>
      <w:color w:val="243F60"/>
      <w:sz w:val="24"/>
      <w:szCs w:val="24"/>
    </w:rPr>
  </w:style>
  <w:style w:type="character" w:styleId="Strong">
    <w:name w:val="Strong"/>
    <w:uiPriority w:val="22"/>
    <w:qFormat/>
    <w:rsid w:val="006025FF"/>
    <w:rPr>
      <w:b/>
      <w:bCs/>
    </w:rPr>
  </w:style>
  <w:style w:type="character" w:styleId="CommentReference">
    <w:name w:val="annotation reference"/>
    <w:basedOn w:val="DefaultParagraphFont"/>
    <w:rsid w:val="00FE3B12"/>
    <w:rPr>
      <w:sz w:val="16"/>
      <w:szCs w:val="16"/>
    </w:rPr>
  </w:style>
  <w:style w:type="paragraph" w:styleId="CommentText">
    <w:name w:val="annotation text"/>
    <w:basedOn w:val="Normal"/>
    <w:link w:val="CommentTextChar"/>
    <w:uiPriority w:val="99"/>
    <w:rsid w:val="00FE3B12"/>
    <w:rPr>
      <w:sz w:val="20"/>
    </w:rPr>
  </w:style>
  <w:style w:type="character" w:customStyle="1" w:styleId="CommentTextChar">
    <w:name w:val="Comment Text Char"/>
    <w:basedOn w:val="DefaultParagraphFont"/>
    <w:link w:val="CommentText"/>
    <w:uiPriority w:val="99"/>
    <w:rsid w:val="00FE3B12"/>
    <w:rPr>
      <w:rFonts w:ascii="Arial" w:hAnsi="Arial"/>
    </w:rPr>
  </w:style>
  <w:style w:type="paragraph" w:styleId="CommentSubject">
    <w:name w:val="annotation subject"/>
    <w:basedOn w:val="CommentText"/>
    <w:next w:val="CommentText"/>
    <w:link w:val="CommentSubjectChar"/>
    <w:rsid w:val="00FE3B12"/>
    <w:rPr>
      <w:b/>
      <w:bCs/>
    </w:rPr>
  </w:style>
  <w:style w:type="character" w:customStyle="1" w:styleId="CommentSubjectChar">
    <w:name w:val="Comment Subject Char"/>
    <w:basedOn w:val="CommentTextChar"/>
    <w:link w:val="CommentSubject"/>
    <w:rsid w:val="00FE3B12"/>
    <w:rPr>
      <w:rFonts w:ascii="Arial" w:hAnsi="Arial"/>
      <w:b/>
      <w:bCs/>
    </w:rPr>
  </w:style>
  <w:style w:type="paragraph" w:styleId="BalloonText">
    <w:name w:val="Balloon Text"/>
    <w:basedOn w:val="Normal"/>
    <w:link w:val="BalloonTextChar"/>
    <w:rsid w:val="00FE3B12"/>
    <w:rPr>
      <w:rFonts w:ascii="Segoe UI" w:hAnsi="Segoe UI" w:cs="Segoe UI"/>
      <w:sz w:val="18"/>
      <w:szCs w:val="18"/>
    </w:rPr>
  </w:style>
  <w:style w:type="character" w:customStyle="1" w:styleId="BalloonTextChar">
    <w:name w:val="Balloon Text Char"/>
    <w:basedOn w:val="DefaultParagraphFont"/>
    <w:link w:val="BalloonText"/>
    <w:rsid w:val="00FE3B12"/>
    <w:rPr>
      <w:rFonts w:ascii="Segoe UI" w:hAnsi="Segoe UI" w:cs="Segoe UI"/>
      <w:sz w:val="18"/>
      <w:szCs w:val="18"/>
    </w:rPr>
  </w:style>
  <w:style w:type="character" w:customStyle="1" w:styleId="Heading4Char">
    <w:name w:val="Heading 4 Char"/>
    <w:basedOn w:val="DefaultParagraphFont"/>
    <w:link w:val="Heading4"/>
    <w:semiHidden/>
    <w:rsid w:val="007D2EC3"/>
    <w:rPr>
      <w:rFonts w:asciiTheme="majorHAnsi" w:eastAsiaTheme="majorEastAsia" w:hAnsiTheme="majorHAnsi" w:cstheme="majorBidi"/>
      <w:i/>
      <w:iCs/>
      <w:color w:val="2E74B5" w:themeColor="accent1" w:themeShade="BF"/>
      <w:sz w:val="24"/>
    </w:rPr>
  </w:style>
  <w:style w:type="paragraph" w:customStyle="1" w:styleId="APAHeadingCenter">
    <w:name w:val="APA Heading Center"/>
    <w:basedOn w:val="Normal"/>
    <w:next w:val="Normal"/>
    <w:rsid w:val="00807BDA"/>
    <w:pPr>
      <w:overflowPunct w:val="0"/>
      <w:autoSpaceDE w:val="0"/>
      <w:autoSpaceDN w:val="0"/>
      <w:adjustRightInd w:val="0"/>
      <w:spacing w:line="480" w:lineRule="auto"/>
      <w:jc w:val="center"/>
      <w:textAlignment w:val="baseline"/>
    </w:pPr>
    <w:rPr>
      <w:rFonts w:ascii="Times New Roman" w:hAnsi="Times New Roman"/>
    </w:rPr>
  </w:style>
  <w:style w:type="character" w:customStyle="1" w:styleId="mceitemhidden">
    <w:name w:val="mceitemhidden"/>
    <w:basedOn w:val="DefaultParagraphFont"/>
    <w:rsid w:val="00F33D58"/>
  </w:style>
  <w:style w:type="paragraph" w:styleId="Revision">
    <w:name w:val="Revision"/>
    <w:hidden/>
    <w:uiPriority w:val="99"/>
    <w:semiHidden/>
    <w:rsid w:val="00326739"/>
    <w:rPr>
      <w:rFonts w:ascii="Arial" w:hAnsi="Arial"/>
      <w:sz w:val="24"/>
    </w:rPr>
  </w:style>
  <w:style w:type="character" w:styleId="UnresolvedMention">
    <w:name w:val="Unresolved Mention"/>
    <w:basedOn w:val="DefaultParagraphFont"/>
    <w:uiPriority w:val="99"/>
    <w:semiHidden/>
    <w:unhideWhenUsed/>
    <w:rsid w:val="00A33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84615">
      <w:bodyDiv w:val="1"/>
      <w:marLeft w:val="0"/>
      <w:marRight w:val="0"/>
      <w:marTop w:val="0"/>
      <w:marBottom w:val="0"/>
      <w:divBdr>
        <w:top w:val="none" w:sz="0" w:space="0" w:color="auto"/>
        <w:left w:val="none" w:sz="0" w:space="0" w:color="auto"/>
        <w:bottom w:val="none" w:sz="0" w:space="0" w:color="auto"/>
        <w:right w:val="none" w:sz="0" w:space="0" w:color="auto"/>
      </w:divBdr>
    </w:div>
    <w:div w:id="937373687">
      <w:bodyDiv w:val="1"/>
      <w:marLeft w:val="0"/>
      <w:marRight w:val="0"/>
      <w:marTop w:val="0"/>
      <w:marBottom w:val="0"/>
      <w:divBdr>
        <w:top w:val="none" w:sz="0" w:space="0" w:color="auto"/>
        <w:left w:val="none" w:sz="0" w:space="0" w:color="auto"/>
        <w:bottom w:val="none" w:sz="0" w:space="0" w:color="auto"/>
        <w:right w:val="none" w:sz="0" w:space="0" w:color="auto"/>
      </w:divBdr>
      <w:divsChild>
        <w:div w:id="1719744535">
          <w:marLeft w:val="0"/>
          <w:marRight w:val="0"/>
          <w:marTop w:val="0"/>
          <w:marBottom w:val="0"/>
          <w:divBdr>
            <w:top w:val="none" w:sz="0" w:space="0" w:color="auto"/>
            <w:left w:val="none" w:sz="0" w:space="0" w:color="auto"/>
            <w:bottom w:val="none" w:sz="0" w:space="0" w:color="auto"/>
            <w:right w:val="none" w:sz="0" w:space="0" w:color="auto"/>
          </w:divBdr>
        </w:div>
        <w:div w:id="1777673100">
          <w:marLeft w:val="0"/>
          <w:marRight w:val="0"/>
          <w:marTop w:val="0"/>
          <w:marBottom w:val="0"/>
          <w:divBdr>
            <w:top w:val="none" w:sz="0" w:space="0" w:color="auto"/>
            <w:left w:val="none" w:sz="0" w:space="0" w:color="auto"/>
            <w:bottom w:val="none" w:sz="0" w:space="0" w:color="auto"/>
            <w:right w:val="none" w:sz="0" w:space="0" w:color="auto"/>
          </w:divBdr>
        </w:div>
      </w:divsChild>
    </w:div>
    <w:div w:id="1065184717">
      <w:bodyDiv w:val="1"/>
      <w:marLeft w:val="0"/>
      <w:marRight w:val="0"/>
      <w:marTop w:val="0"/>
      <w:marBottom w:val="0"/>
      <w:divBdr>
        <w:top w:val="none" w:sz="0" w:space="0" w:color="auto"/>
        <w:left w:val="none" w:sz="0" w:space="0" w:color="auto"/>
        <w:bottom w:val="none" w:sz="0" w:space="0" w:color="auto"/>
        <w:right w:val="none" w:sz="0" w:space="0" w:color="auto"/>
      </w:divBdr>
      <w:divsChild>
        <w:div w:id="1827743235">
          <w:marLeft w:val="0"/>
          <w:marRight w:val="0"/>
          <w:marTop w:val="0"/>
          <w:marBottom w:val="0"/>
          <w:divBdr>
            <w:top w:val="none" w:sz="0" w:space="0" w:color="auto"/>
            <w:left w:val="none" w:sz="0" w:space="0" w:color="auto"/>
            <w:bottom w:val="none" w:sz="0" w:space="0" w:color="auto"/>
            <w:right w:val="none" w:sz="0" w:space="0" w:color="auto"/>
          </w:divBdr>
        </w:div>
        <w:div w:id="1576089592">
          <w:marLeft w:val="0"/>
          <w:marRight w:val="0"/>
          <w:marTop w:val="0"/>
          <w:marBottom w:val="0"/>
          <w:divBdr>
            <w:top w:val="none" w:sz="0" w:space="0" w:color="auto"/>
            <w:left w:val="none" w:sz="0" w:space="0" w:color="auto"/>
            <w:bottom w:val="none" w:sz="0" w:space="0" w:color="auto"/>
            <w:right w:val="none" w:sz="0" w:space="0" w:color="auto"/>
          </w:divBdr>
        </w:div>
      </w:divsChild>
    </w:div>
    <w:div w:id="1258096633">
      <w:bodyDiv w:val="1"/>
      <w:marLeft w:val="0"/>
      <w:marRight w:val="0"/>
      <w:marTop w:val="0"/>
      <w:marBottom w:val="0"/>
      <w:divBdr>
        <w:top w:val="none" w:sz="0" w:space="0" w:color="auto"/>
        <w:left w:val="none" w:sz="0" w:space="0" w:color="auto"/>
        <w:bottom w:val="none" w:sz="0" w:space="0" w:color="auto"/>
        <w:right w:val="none" w:sz="0" w:space="0" w:color="auto"/>
      </w:divBdr>
      <w:divsChild>
        <w:div w:id="1562786442">
          <w:marLeft w:val="0"/>
          <w:marRight w:val="0"/>
          <w:marTop w:val="0"/>
          <w:marBottom w:val="0"/>
          <w:divBdr>
            <w:top w:val="none" w:sz="0" w:space="0" w:color="auto"/>
            <w:left w:val="none" w:sz="0" w:space="0" w:color="auto"/>
            <w:bottom w:val="none" w:sz="0" w:space="0" w:color="auto"/>
            <w:right w:val="none" w:sz="0" w:space="0" w:color="auto"/>
          </w:divBdr>
        </w:div>
        <w:div w:id="1611277266">
          <w:marLeft w:val="0"/>
          <w:marRight w:val="0"/>
          <w:marTop w:val="0"/>
          <w:marBottom w:val="0"/>
          <w:divBdr>
            <w:top w:val="none" w:sz="0" w:space="0" w:color="auto"/>
            <w:left w:val="none" w:sz="0" w:space="0" w:color="auto"/>
            <w:bottom w:val="none" w:sz="0" w:space="0" w:color="auto"/>
            <w:right w:val="none" w:sz="0" w:space="0" w:color="auto"/>
          </w:divBdr>
        </w:div>
        <w:div w:id="909273487">
          <w:marLeft w:val="0"/>
          <w:marRight w:val="0"/>
          <w:marTop w:val="0"/>
          <w:marBottom w:val="0"/>
          <w:divBdr>
            <w:top w:val="none" w:sz="0" w:space="0" w:color="auto"/>
            <w:left w:val="none" w:sz="0" w:space="0" w:color="auto"/>
            <w:bottom w:val="none" w:sz="0" w:space="0" w:color="auto"/>
            <w:right w:val="none" w:sz="0" w:space="0" w:color="auto"/>
          </w:divBdr>
        </w:div>
        <w:div w:id="888030040">
          <w:marLeft w:val="0"/>
          <w:marRight w:val="0"/>
          <w:marTop w:val="0"/>
          <w:marBottom w:val="0"/>
          <w:divBdr>
            <w:top w:val="none" w:sz="0" w:space="0" w:color="auto"/>
            <w:left w:val="none" w:sz="0" w:space="0" w:color="auto"/>
            <w:bottom w:val="none" w:sz="0" w:space="0" w:color="auto"/>
            <w:right w:val="none" w:sz="0" w:space="0" w:color="auto"/>
          </w:divBdr>
        </w:div>
        <w:div w:id="673653925">
          <w:marLeft w:val="0"/>
          <w:marRight w:val="0"/>
          <w:marTop w:val="0"/>
          <w:marBottom w:val="0"/>
          <w:divBdr>
            <w:top w:val="none" w:sz="0" w:space="0" w:color="auto"/>
            <w:left w:val="none" w:sz="0" w:space="0" w:color="auto"/>
            <w:bottom w:val="none" w:sz="0" w:space="0" w:color="auto"/>
            <w:right w:val="none" w:sz="0" w:space="0" w:color="auto"/>
          </w:divBdr>
        </w:div>
        <w:div w:id="1318341072">
          <w:marLeft w:val="0"/>
          <w:marRight w:val="0"/>
          <w:marTop w:val="0"/>
          <w:marBottom w:val="0"/>
          <w:divBdr>
            <w:top w:val="none" w:sz="0" w:space="0" w:color="auto"/>
            <w:left w:val="none" w:sz="0" w:space="0" w:color="auto"/>
            <w:bottom w:val="none" w:sz="0" w:space="0" w:color="auto"/>
            <w:right w:val="none" w:sz="0" w:space="0" w:color="auto"/>
          </w:divBdr>
        </w:div>
      </w:divsChild>
    </w:div>
    <w:div w:id="149776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uck.banaszewski\Downloads\RES-811-RS-EnhancedSynthesisPaperTemplat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B18E2B8D7DFBD41829FA59FA3D4D7A1" ma:contentTypeVersion="12" ma:contentTypeDescription="Create a new document." ma:contentTypeScope="" ma:versionID="6683ba6f63131490a79890285a5c3091">
  <xsd:schema xmlns:xsd="http://www.w3.org/2001/XMLSchema" xmlns:xs="http://www.w3.org/2001/XMLSchema" xmlns:p="http://schemas.microsoft.com/office/2006/metadata/properties" xmlns:ns1="http://schemas.microsoft.com/sharepoint/v3" xmlns:ns3="c8a145db-ec5f-4fd2-a111-83b140f5b5a9" targetNamespace="http://schemas.microsoft.com/office/2006/metadata/properties" ma:root="true" ma:fieldsID="eb34492f69c7cb5e02f74ef6944f6789" ns1:_="" ns3:_="">
    <xsd:import namespace="http://schemas.microsoft.com/sharepoint/v3"/>
    <xsd:import namespace="c8a145db-ec5f-4fd2-a111-83b140f5b5a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a145db-ec5f-4fd2-a111-83b140f5b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35CD2-7761-427C-B154-82594546CB4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BF00EC7-4E4F-4419-81A0-5A70A33EC5D7}">
  <ds:schemaRefs>
    <ds:schemaRef ds:uri="http://schemas.openxmlformats.org/officeDocument/2006/bibliography"/>
  </ds:schemaRefs>
</ds:datastoreItem>
</file>

<file path=customXml/itemProps3.xml><?xml version="1.0" encoding="utf-8"?>
<ds:datastoreItem xmlns:ds="http://schemas.openxmlformats.org/officeDocument/2006/customXml" ds:itemID="{470880C1-1876-447B-A57C-81CCBB154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a145db-ec5f-4fd2-a111-83b140f5b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75EE87-A124-44D9-9242-B1048C2B35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RES-811-RS-EnhancedSynthesisPaperTemplate (1)</Template>
  <TotalTime>276</TotalTime>
  <Pages>6</Pages>
  <Words>1213</Words>
  <Characters>7639</Characters>
  <Application>Microsoft Office Word</Application>
  <DocSecurity>0</DocSecurity>
  <Lines>125</Lines>
  <Paragraphs>27</Paragraphs>
  <ScaleCrop>false</ScaleCrop>
  <HeadingPairs>
    <vt:vector size="2" baseType="variant">
      <vt:variant>
        <vt:lpstr>Title</vt:lpstr>
      </vt:variant>
      <vt:variant>
        <vt:i4>1</vt:i4>
      </vt:variant>
    </vt:vector>
  </HeadingPairs>
  <TitlesOfParts>
    <vt:vector size="1" baseType="lpstr">
      <vt:lpstr>Running head: APA TYPING TEMPLATE</vt:lpstr>
    </vt:vector>
  </TitlesOfParts>
  <Company>Grand Canyon University</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APA TYPING TEMPLATE</dc:title>
  <dc:subject/>
  <dc:creator>Windows User</dc:creator>
  <cp:keywords/>
  <cp:lastModifiedBy>Lisa Peredia</cp:lastModifiedBy>
  <cp:revision>7</cp:revision>
  <dcterms:created xsi:type="dcterms:W3CDTF">2023-10-07T18:52:00Z</dcterms:created>
  <dcterms:modified xsi:type="dcterms:W3CDTF">2023-10-07T23:41:00Z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0x0101000B18E2B8D7DFBD41829FA59FA3D4D7A1</vt:lpwstr>
  </property>
  <property fmtid="{D5CDD505-2E9C-101B-9397-08002B2CF9AE}" pid="3" name="GrammarlyDocumentId">
    <vt:lpwstr>5a2abc6d406026add010f84b8f5340a1eefc29df438820ac57eb30449eef11f1</vt:lpwstr>
  </property>
</Properties>
</file>